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0CDC6">
      <w:pPr>
        <w:pStyle w:val="4"/>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64892128">
      <w:pPr>
        <w:pStyle w:val="4"/>
        <w:ind w:firstLine="0"/>
        <w:jc w:val="center"/>
        <w:rPr>
          <w:rFonts w:hint="eastAsia" w:ascii="方正小标宋简体" w:hAnsi="方正小标宋简体" w:eastAsia="方正小标宋简体" w:cs="方正小标宋简体"/>
          <w:b w:val="0"/>
          <w:bCs/>
          <w:color w:val="auto"/>
          <w:w w:val="100"/>
          <w:sz w:val="44"/>
          <w:szCs w:val="44"/>
          <w:lang w:val="en-US" w:eastAsia="zh-CN"/>
        </w:rPr>
      </w:pPr>
      <w:bookmarkStart w:id="0" w:name="_Toc17197718"/>
      <w:bookmarkStart w:id="1" w:name="_Toc132367124"/>
    </w:p>
    <w:p w14:paraId="217202E9">
      <w:pPr>
        <w:pStyle w:val="4"/>
        <w:ind w:firstLine="0"/>
        <w:jc w:val="center"/>
        <w:rPr>
          <w:rFonts w:hint="eastAsia" w:ascii="方正小标宋简体" w:hAnsi="方正小标宋简体" w:eastAsia="方正小标宋简体" w:cs="方正小标宋简体"/>
          <w:b w:val="0"/>
          <w:bCs/>
          <w:color w:val="auto"/>
          <w:w w:val="100"/>
          <w:sz w:val="44"/>
          <w:szCs w:val="44"/>
          <w:lang w:val="en-US" w:eastAsia="zh-CN"/>
        </w:rPr>
      </w:pPr>
      <w:r>
        <w:rPr>
          <w:rFonts w:hint="eastAsia" w:ascii="方正小标宋简体" w:hAnsi="方正小标宋简体" w:eastAsia="方正小标宋简体" w:cs="方正小标宋简体"/>
          <w:b w:val="0"/>
          <w:bCs/>
          <w:color w:val="auto"/>
          <w:w w:val="100"/>
          <w:sz w:val="44"/>
          <w:szCs w:val="44"/>
          <w:lang w:val="en-US" w:eastAsia="zh-CN"/>
        </w:rPr>
        <w:t>福山区新质生产力创业投资基金</w:t>
      </w:r>
    </w:p>
    <w:p w14:paraId="42DBDE6B">
      <w:pPr>
        <w:pStyle w:val="4"/>
        <w:ind w:firstLine="0"/>
        <w:jc w:val="center"/>
        <w:rPr>
          <w:rFonts w:hint="eastAsia" w:ascii="方正小标宋简体" w:hAnsi="方正小标宋简体" w:eastAsia="方正小标宋简体" w:cs="方正小标宋简体"/>
          <w:b w:val="0"/>
          <w:bCs/>
          <w:color w:val="auto"/>
          <w:w w:val="100"/>
          <w:sz w:val="44"/>
          <w:szCs w:val="44"/>
          <w:lang w:val="en-US" w:eastAsia="zh-CN"/>
        </w:rPr>
      </w:pPr>
      <w:r>
        <w:rPr>
          <w:rFonts w:hint="eastAsia" w:ascii="方正小标宋简体" w:hAnsi="方正小标宋简体" w:eastAsia="方正小标宋简体" w:cs="方正小标宋简体"/>
          <w:b w:val="0"/>
          <w:bCs/>
          <w:color w:val="auto"/>
          <w:w w:val="100"/>
          <w:sz w:val="44"/>
          <w:szCs w:val="44"/>
        </w:rPr>
        <w:t>管理机构</w:t>
      </w:r>
      <w:r>
        <w:rPr>
          <w:rFonts w:hint="eastAsia" w:ascii="方正小标宋简体" w:hAnsi="方正小标宋简体" w:eastAsia="方正小标宋简体" w:cs="方正小标宋简体"/>
          <w:b w:val="0"/>
          <w:bCs/>
          <w:color w:val="auto"/>
          <w:w w:val="100"/>
          <w:sz w:val="44"/>
          <w:szCs w:val="44"/>
          <w:lang w:val="en-US" w:eastAsia="zh-CN"/>
        </w:rPr>
        <w:t>申报材料</w:t>
      </w:r>
    </w:p>
    <w:p w14:paraId="0A073452">
      <w:pPr>
        <w:spacing w:line="360" w:lineRule="auto"/>
        <w:jc w:val="center"/>
        <w:rPr>
          <w:rFonts w:asciiTheme="minorEastAsia" w:hAnsiTheme="minorEastAsia"/>
          <w:sz w:val="32"/>
          <w:szCs w:val="32"/>
        </w:rPr>
      </w:pPr>
    </w:p>
    <w:p w14:paraId="52692E48">
      <w:pPr>
        <w:spacing w:line="360" w:lineRule="auto"/>
        <w:rPr>
          <w:rFonts w:asciiTheme="minorEastAsia" w:hAnsiTheme="minorEastAsia"/>
          <w:sz w:val="32"/>
          <w:szCs w:val="32"/>
        </w:rPr>
      </w:pPr>
    </w:p>
    <w:p w14:paraId="6E6AB464">
      <w:pPr>
        <w:spacing w:line="360" w:lineRule="auto"/>
        <w:rPr>
          <w:rFonts w:asciiTheme="minorEastAsia" w:hAnsiTheme="minorEastAsia"/>
          <w:sz w:val="32"/>
          <w:szCs w:val="32"/>
        </w:rPr>
      </w:pPr>
    </w:p>
    <w:p w14:paraId="562309E2">
      <w:pPr>
        <w:spacing w:line="360" w:lineRule="auto"/>
        <w:rPr>
          <w:rFonts w:asciiTheme="minorEastAsia" w:hAnsiTheme="minorEastAsia"/>
          <w:sz w:val="32"/>
          <w:szCs w:val="32"/>
        </w:rPr>
      </w:pPr>
    </w:p>
    <w:p w14:paraId="35B99424">
      <w:pPr>
        <w:rPr>
          <w:rFonts w:asciiTheme="minorEastAsia" w:hAnsiTheme="minorEastAsia"/>
          <w:sz w:val="28"/>
          <w:szCs w:val="28"/>
        </w:rPr>
      </w:pPr>
    </w:p>
    <w:p w14:paraId="3BAC4AAC">
      <w:pPr>
        <w:rPr>
          <w:rFonts w:asciiTheme="minorEastAsia" w:hAnsiTheme="minorEastAsia"/>
          <w:sz w:val="28"/>
          <w:szCs w:val="28"/>
        </w:rPr>
      </w:pPr>
    </w:p>
    <w:p w14:paraId="7F20FC39">
      <w:pPr>
        <w:rPr>
          <w:rFonts w:asciiTheme="minorEastAsia" w:hAnsiTheme="minorEastAsia"/>
          <w:sz w:val="28"/>
          <w:szCs w:val="28"/>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7"/>
        <w:gridCol w:w="5329"/>
      </w:tblGrid>
      <w:tr w14:paraId="55BA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977" w:type="dxa"/>
            <w:tcBorders>
              <w:top w:val="nil"/>
              <w:left w:val="nil"/>
              <w:bottom w:val="nil"/>
              <w:right w:val="nil"/>
            </w:tcBorders>
            <w:vAlign w:val="bottom"/>
          </w:tcPr>
          <w:p w14:paraId="4321B858">
            <w:pPr>
              <w:snapToGrid w:val="0"/>
              <w:spacing w:line="360" w:lineRule="auto"/>
              <w:jc w:val="distribute"/>
              <w:rPr>
                <w:rFonts w:ascii="宋体" w:hAnsi="宋体" w:eastAsia="宋体" w:cs="Times New Roman"/>
                <w:kern w:val="0"/>
                <w:sz w:val="28"/>
                <w:szCs w:val="28"/>
              </w:rPr>
            </w:pPr>
            <w:r>
              <w:rPr>
                <w:rFonts w:hint="eastAsia" w:ascii="宋体" w:hAnsi="宋体" w:eastAsia="宋体" w:cs="Times New Roman"/>
                <w:kern w:val="0"/>
                <w:sz w:val="28"/>
                <w:szCs w:val="28"/>
              </w:rPr>
              <w:t>申请机构：</w:t>
            </w:r>
          </w:p>
        </w:tc>
        <w:tc>
          <w:tcPr>
            <w:tcW w:w="5329" w:type="dxa"/>
            <w:tcBorders>
              <w:top w:val="nil"/>
              <w:left w:val="nil"/>
              <w:bottom w:val="single" w:color="auto" w:sz="4" w:space="0"/>
              <w:right w:val="nil"/>
            </w:tcBorders>
          </w:tcPr>
          <w:p w14:paraId="15BD6758">
            <w:pPr>
              <w:snapToGrid w:val="0"/>
              <w:spacing w:line="360" w:lineRule="auto"/>
              <w:rPr>
                <w:rFonts w:ascii="宋体" w:hAnsi="宋体" w:eastAsia="宋体" w:cs="Times New Roman"/>
                <w:kern w:val="0"/>
                <w:sz w:val="28"/>
                <w:szCs w:val="28"/>
              </w:rPr>
            </w:pPr>
          </w:p>
        </w:tc>
      </w:tr>
      <w:tr w14:paraId="0996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2977" w:type="dxa"/>
            <w:tcBorders>
              <w:top w:val="nil"/>
              <w:left w:val="nil"/>
              <w:bottom w:val="nil"/>
              <w:right w:val="nil"/>
            </w:tcBorders>
            <w:vAlign w:val="center"/>
          </w:tcPr>
          <w:p w14:paraId="55DA6D13">
            <w:pPr>
              <w:snapToGrid w:val="0"/>
              <w:jc w:val="left"/>
              <w:rPr>
                <w:rFonts w:ascii="宋体" w:hAnsi="宋体" w:eastAsia="宋体" w:cs="Times New Roman"/>
                <w:kern w:val="0"/>
                <w:sz w:val="28"/>
                <w:szCs w:val="28"/>
              </w:rPr>
            </w:pPr>
            <w:r>
              <w:rPr>
                <w:rFonts w:hint="eastAsia" w:ascii="宋体" w:hAnsi="宋体" w:eastAsia="宋体" w:cs="Times New Roman"/>
                <w:kern w:val="0"/>
                <w:sz w:val="28"/>
                <w:szCs w:val="28"/>
              </w:rPr>
              <w:t>法定代表人/执行</w:t>
            </w:r>
            <w:r>
              <w:rPr>
                <w:rFonts w:ascii="宋体" w:hAnsi="宋体" w:eastAsia="宋体" w:cs="Times New Roman"/>
                <w:kern w:val="0"/>
                <w:sz w:val="28"/>
                <w:szCs w:val="28"/>
              </w:rPr>
              <w:t>事务合伙人</w:t>
            </w:r>
            <w:r>
              <w:rPr>
                <w:rFonts w:hint="eastAsia" w:ascii="宋体" w:hAnsi="宋体" w:eastAsia="宋体" w:cs="Times New Roman"/>
                <w:kern w:val="0"/>
                <w:sz w:val="28"/>
                <w:szCs w:val="28"/>
              </w:rPr>
              <w:t>委派</w:t>
            </w:r>
            <w:r>
              <w:rPr>
                <w:rFonts w:ascii="宋体" w:hAnsi="宋体" w:eastAsia="宋体" w:cs="Times New Roman"/>
                <w:kern w:val="0"/>
                <w:sz w:val="28"/>
                <w:szCs w:val="28"/>
              </w:rPr>
              <w:t>代表</w:t>
            </w:r>
          </w:p>
          <w:p w14:paraId="1D3AB00C">
            <w:pPr>
              <w:snapToGrid w:val="0"/>
              <w:jc w:val="distribute"/>
              <w:rPr>
                <w:rFonts w:ascii="宋体" w:hAnsi="宋体" w:eastAsia="宋体" w:cs="Times New Roman"/>
                <w:kern w:val="0"/>
                <w:sz w:val="28"/>
                <w:szCs w:val="28"/>
              </w:rPr>
            </w:pPr>
            <w:r>
              <w:rPr>
                <w:rFonts w:ascii="宋体" w:hAnsi="宋体" w:eastAsia="宋体" w:cs="Times New Roman"/>
                <w:kern w:val="0"/>
                <w:sz w:val="28"/>
                <w:szCs w:val="28"/>
              </w:rPr>
              <w:t>或</w:t>
            </w:r>
            <w:r>
              <w:rPr>
                <w:rFonts w:hint="eastAsia" w:ascii="宋体" w:hAnsi="宋体" w:eastAsia="宋体" w:cs="Times New Roman"/>
                <w:kern w:val="0"/>
                <w:sz w:val="28"/>
                <w:szCs w:val="28"/>
              </w:rPr>
              <w:t>授权代表</w:t>
            </w:r>
            <w:r>
              <w:rPr>
                <w:rFonts w:ascii="宋体" w:hAnsi="宋体" w:eastAsia="宋体" w:cs="Times New Roman"/>
                <w:kern w:val="0"/>
                <w:sz w:val="28"/>
                <w:szCs w:val="28"/>
              </w:rPr>
              <w:t>：</w:t>
            </w:r>
          </w:p>
        </w:tc>
        <w:tc>
          <w:tcPr>
            <w:tcW w:w="5329" w:type="dxa"/>
            <w:tcBorders>
              <w:left w:val="nil"/>
              <w:right w:val="nil"/>
            </w:tcBorders>
            <w:vAlign w:val="bottom"/>
          </w:tcPr>
          <w:p w14:paraId="1E56C02B">
            <w:pPr>
              <w:snapToGrid w:val="0"/>
              <w:spacing w:line="360" w:lineRule="auto"/>
              <w:jc w:val="right"/>
              <w:rPr>
                <w:rFonts w:ascii="宋体" w:hAnsi="宋体" w:eastAsia="宋体" w:cs="Times New Roman"/>
                <w:kern w:val="0"/>
                <w:sz w:val="28"/>
                <w:szCs w:val="28"/>
              </w:rPr>
            </w:pPr>
            <w:r>
              <w:rPr>
                <w:rFonts w:hint="eastAsia" w:ascii="宋体" w:hAnsi="宋体" w:eastAsia="宋体" w:cs="Times New Roman"/>
                <w:kern w:val="0"/>
                <w:sz w:val="28"/>
                <w:szCs w:val="28"/>
              </w:rPr>
              <w:t>（签字）</w:t>
            </w:r>
          </w:p>
        </w:tc>
      </w:tr>
      <w:tr w14:paraId="3A2B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2977" w:type="dxa"/>
            <w:tcBorders>
              <w:top w:val="nil"/>
              <w:left w:val="nil"/>
              <w:bottom w:val="nil"/>
              <w:right w:val="nil"/>
            </w:tcBorders>
            <w:vAlign w:val="center"/>
          </w:tcPr>
          <w:p w14:paraId="5F424BBB">
            <w:pPr>
              <w:snapToGrid w:val="0"/>
              <w:jc w:val="distribute"/>
              <w:rPr>
                <w:rFonts w:hint="eastAsia" w:ascii="宋体" w:hAnsi="宋体" w:eastAsia="宋体" w:cs="Times New Roman"/>
                <w:kern w:val="0"/>
                <w:sz w:val="28"/>
                <w:szCs w:val="28"/>
                <w:lang w:val="en-US" w:eastAsia="zh-CN"/>
              </w:rPr>
            </w:pPr>
            <w:r>
              <w:rPr>
                <w:rFonts w:hint="eastAsia" w:ascii="宋体" w:hAnsi="宋体" w:cs="Times New Roman"/>
                <w:kern w:val="0"/>
                <w:sz w:val="28"/>
                <w:szCs w:val="28"/>
                <w:lang w:val="en-US" w:eastAsia="zh-CN"/>
              </w:rPr>
              <w:t>联系电话：</w:t>
            </w:r>
          </w:p>
        </w:tc>
        <w:tc>
          <w:tcPr>
            <w:tcW w:w="5329" w:type="dxa"/>
            <w:tcBorders>
              <w:left w:val="nil"/>
              <w:right w:val="nil"/>
            </w:tcBorders>
            <w:vAlign w:val="bottom"/>
          </w:tcPr>
          <w:p w14:paraId="29E5CE41">
            <w:pPr>
              <w:snapToGrid w:val="0"/>
              <w:spacing w:line="360" w:lineRule="auto"/>
              <w:jc w:val="right"/>
              <w:rPr>
                <w:rFonts w:hint="eastAsia" w:ascii="宋体" w:hAnsi="宋体" w:eastAsia="宋体" w:cs="Times New Roman"/>
                <w:kern w:val="0"/>
                <w:sz w:val="28"/>
                <w:szCs w:val="28"/>
              </w:rPr>
            </w:pPr>
          </w:p>
        </w:tc>
      </w:tr>
    </w:tbl>
    <w:p w14:paraId="41162CE6">
      <w:pPr>
        <w:tabs>
          <w:tab w:val="left" w:pos="2640"/>
          <w:tab w:val="center" w:pos="4153"/>
        </w:tabs>
        <w:spacing w:line="300" w:lineRule="auto"/>
        <w:ind w:left="0"/>
        <w:jc w:val="left"/>
        <w:rPr>
          <w:rFonts w:ascii="宋体" w:hAnsi="宋体" w:eastAsia="宋体"/>
          <w:sz w:val="28"/>
          <w:szCs w:val="28"/>
        </w:rPr>
      </w:pPr>
    </w:p>
    <w:p w14:paraId="7001C582">
      <w:pPr>
        <w:tabs>
          <w:tab w:val="left" w:pos="2640"/>
          <w:tab w:val="center" w:pos="4153"/>
        </w:tabs>
        <w:spacing w:line="300" w:lineRule="auto"/>
        <w:ind w:left="1"/>
        <w:jc w:val="left"/>
        <w:rPr>
          <w:rFonts w:ascii="宋体" w:hAnsi="宋体" w:eastAsia="宋体"/>
          <w:sz w:val="28"/>
          <w:szCs w:val="28"/>
        </w:rPr>
      </w:pPr>
      <w:r>
        <w:rPr>
          <w:rFonts w:ascii="宋体" w:hAnsi="宋体" w:eastAsia="宋体"/>
          <w:sz w:val="28"/>
          <w:szCs w:val="28"/>
        </w:rPr>
        <w:tab/>
      </w:r>
      <w:r>
        <w:rPr>
          <w:rFonts w:ascii="宋体" w:hAnsi="宋体" w:eastAsia="宋体"/>
          <w:sz w:val="28"/>
          <w:szCs w:val="28"/>
        </w:rPr>
        <w:tab/>
      </w:r>
      <w:r>
        <w:rPr>
          <w:rFonts w:ascii="宋体" w:hAnsi="宋体" w:eastAsia="宋体"/>
          <w:sz w:val="28"/>
          <w:szCs w:val="28"/>
        </w:rPr>
        <w:t>年   月   日</w:t>
      </w:r>
    </w:p>
    <w:bookmarkEnd w:id="0"/>
    <w:bookmarkEnd w:id="1"/>
    <w:p w14:paraId="7C04FE1E">
      <w:pPr>
        <w:pStyle w:val="4"/>
        <w:ind w:firstLine="0"/>
        <w:jc w:val="both"/>
        <w:rPr>
          <w:rFonts w:ascii="方正小标宋_GBK" w:hAnsi="方正小标宋_GBK" w:eastAsia="方正小标宋_GBK" w:cs="方正小标宋_GBK"/>
          <w:bCs/>
          <w:sz w:val="44"/>
          <w:szCs w:val="44"/>
        </w:rPr>
      </w:pPr>
      <w:r>
        <w:rPr>
          <w:rFonts w:asciiTheme="minorEastAsia" w:hAnsiTheme="minorEastAsia"/>
          <w:sz w:val="32"/>
          <w:szCs w:val="32"/>
        </w:rPr>
        <w:br w:type="page"/>
      </w:r>
    </w:p>
    <w:p w14:paraId="5B73EDF4">
      <w:pPr>
        <w:pStyle w:val="9"/>
        <w:ind w:firstLine="0" w:firstLineChars="0"/>
        <w:rPr>
          <w:rFonts w:hint="default" w:ascii="Times New Roman" w:hAnsi="Times New Roman" w:eastAsia="宋体" w:cs="Times New Roman"/>
          <w:kern w:val="0"/>
          <w:sz w:val="24"/>
          <w:lang w:val="en-US" w:eastAsia="zh-CN" w:bidi="ar-SA"/>
        </w:rPr>
      </w:pPr>
      <w:bookmarkStart w:id="2" w:name="_Toc521672778"/>
      <w:r>
        <w:rPr>
          <w:rFonts w:hint="default" w:ascii="Times New Roman" w:hAnsi="Times New Roman" w:eastAsia="宋体" w:cs="Times New Roman"/>
          <w:kern w:val="0"/>
          <w:sz w:val="24"/>
          <w:lang w:val="en-US" w:eastAsia="zh-CN" w:bidi="ar-SA"/>
        </w:rPr>
        <w:t>【注：1.申报材料连续编码并列出目录，添加对应页码，纸质版A4双面打印装订成册，左侧胶装。2.封面由法定代表人（或委托授权人）签字并加盖公章，</w:t>
      </w:r>
      <w:r>
        <w:rPr>
          <w:rFonts w:hint="eastAsia" w:ascii="Times New Roman" w:hAnsi="Times New Roman" w:eastAsia="宋体" w:cs="Times New Roman"/>
          <w:kern w:val="0"/>
          <w:sz w:val="24"/>
          <w:lang w:val="en-US" w:eastAsia="zh-CN" w:bidi="ar-SA"/>
        </w:rPr>
        <w:t>整册申报材料</w:t>
      </w:r>
      <w:r>
        <w:rPr>
          <w:rFonts w:hint="default" w:ascii="Times New Roman" w:hAnsi="Times New Roman" w:eastAsia="宋体" w:cs="Times New Roman"/>
          <w:kern w:val="0"/>
          <w:sz w:val="24"/>
          <w:lang w:val="en-US" w:eastAsia="zh-CN" w:bidi="ar-SA"/>
        </w:rPr>
        <w:t>加盖骑缝章。</w:t>
      </w:r>
      <w:r>
        <w:rPr>
          <w:rFonts w:hint="eastAsia" w:ascii="Times New Roman" w:hAnsi="Times New Roman" w:eastAsia="宋体" w:cs="Times New Roman"/>
          <w:kern w:val="0"/>
          <w:sz w:val="24"/>
          <w:lang w:val="en-US" w:eastAsia="zh-CN" w:bidi="ar-SA"/>
        </w:rPr>
        <w:t>3</w:t>
      </w:r>
      <w:r>
        <w:rPr>
          <w:rFonts w:hint="default" w:ascii="Times New Roman" w:hAnsi="Times New Roman" w:eastAsia="宋体" w:cs="Times New Roman"/>
          <w:kern w:val="0"/>
          <w:sz w:val="24"/>
          <w:lang w:val="en-US" w:eastAsia="zh-CN" w:bidi="ar-SA"/>
        </w:rPr>
        <w:t>.“证明材料”可扫描或截</w:t>
      </w:r>
      <w:r>
        <w:rPr>
          <w:rFonts w:hint="eastAsia" w:ascii="Times New Roman" w:hAnsi="Times New Roman" w:eastAsia="宋体" w:cs="Times New Roman"/>
          <w:kern w:val="0"/>
          <w:sz w:val="24"/>
          <w:lang w:val="en-US" w:eastAsia="zh-CN" w:bidi="ar-SA"/>
        </w:rPr>
        <w:t>屏</w:t>
      </w:r>
      <w:r>
        <w:rPr>
          <w:rFonts w:hint="default" w:ascii="Times New Roman" w:hAnsi="Times New Roman" w:eastAsia="宋体" w:cs="Times New Roman"/>
          <w:kern w:val="0"/>
          <w:sz w:val="24"/>
          <w:lang w:val="en-US" w:eastAsia="zh-CN" w:bidi="ar-SA"/>
        </w:rPr>
        <w:t>后插入。</w:t>
      </w:r>
      <w:r>
        <w:rPr>
          <w:rFonts w:hint="eastAsia" w:ascii="Times New Roman" w:hAnsi="Times New Roman" w:eastAsia="宋体" w:cs="Times New Roman"/>
          <w:kern w:val="0"/>
          <w:sz w:val="24"/>
          <w:lang w:val="en-US" w:eastAsia="zh-CN" w:bidi="ar-SA"/>
        </w:rPr>
        <w:t>4</w:t>
      </w:r>
      <w:r>
        <w:rPr>
          <w:rFonts w:hint="default" w:ascii="Times New Roman" w:hAnsi="Times New Roman" w:eastAsia="宋体" w:cs="Times New Roman"/>
          <w:kern w:val="0"/>
          <w:sz w:val="24"/>
          <w:lang w:val="en-US" w:eastAsia="zh-CN" w:bidi="ar-SA"/>
        </w:rPr>
        <w:t>.“申报机构相关承诺、声明及授权委托书”在胶装后需逐个签字、盖章。5.一级标题黑体三号、二级标题楷体三号、三级标题仿宋三号、正文为仿宋三号；行距29磅。6.纸质申报材料一式提供</w:t>
      </w:r>
      <w:r>
        <w:rPr>
          <w:rFonts w:hint="eastAsia" w:ascii="Times New Roman" w:hAnsi="Times New Roman" w:cs="Times New Roman"/>
          <w:kern w:val="0"/>
          <w:sz w:val="24"/>
          <w:lang w:val="en-US" w:eastAsia="zh-CN" w:bidi="ar-SA"/>
        </w:rPr>
        <w:t>五</w:t>
      </w:r>
      <w:r>
        <w:rPr>
          <w:rFonts w:hint="default" w:ascii="Times New Roman" w:hAnsi="Times New Roman" w:eastAsia="宋体" w:cs="Times New Roman"/>
          <w:kern w:val="0"/>
          <w:sz w:val="24"/>
          <w:lang w:val="en-US" w:eastAsia="zh-CN" w:bidi="ar-SA"/>
        </w:rPr>
        <w:t>份】</w:t>
      </w:r>
    </w:p>
    <w:p w14:paraId="03D8E2BC">
      <w:pPr>
        <w:rPr>
          <w:rFonts w:hint="eastAsia" w:ascii="方正小标宋_GBK" w:hAnsi="黑体" w:eastAsia="方正小标宋_GBK"/>
          <w:b w:val="0"/>
          <w:bCs w:val="0"/>
          <w:sz w:val="32"/>
          <w:szCs w:val="32"/>
        </w:rPr>
      </w:pPr>
      <w:r>
        <w:rPr>
          <w:rFonts w:hint="eastAsia" w:ascii="方正小标宋_GBK" w:hAnsi="黑体" w:eastAsia="方正小标宋_GBK"/>
          <w:b w:val="0"/>
          <w:bCs w:val="0"/>
          <w:sz w:val="32"/>
          <w:szCs w:val="32"/>
        </w:rPr>
        <w:br w:type="page"/>
      </w:r>
    </w:p>
    <w:p w14:paraId="781B2C6E">
      <w:pPr>
        <w:pStyle w:val="3"/>
        <w:numPr>
          <w:ilvl w:val="1"/>
          <w:numId w:val="0"/>
        </w:numPr>
        <w:jc w:val="center"/>
        <w:rPr>
          <w:rFonts w:asciiTheme="minorEastAsia" w:hAnsiTheme="minorEastAsia"/>
        </w:rPr>
      </w:pPr>
      <w:r>
        <w:rPr>
          <w:rFonts w:hint="eastAsia" w:ascii="方正小标宋_GBK" w:hAnsi="黑体" w:eastAsia="方正小标宋_GBK"/>
          <w:b w:val="0"/>
          <w:bCs w:val="0"/>
          <w:sz w:val="32"/>
          <w:szCs w:val="32"/>
        </w:rPr>
        <w:t>申请书</w:t>
      </w:r>
      <w:bookmarkEnd w:id="2"/>
    </w:p>
    <w:p w14:paraId="4811C95B">
      <w:pPr>
        <w:rPr>
          <w:rFonts w:ascii="宋体" w:hAnsi="宋体"/>
          <w:b/>
        </w:rPr>
      </w:pPr>
      <w:r>
        <w:rPr>
          <w:rFonts w:ascii="宋体" w:hAnsi="宋体"/>
          <w:b/>
        </w:rPr>
        <w:t>致</w:t>
      </w:r>
      <w:r>
        <w:rPr>
          <w:rFonts w:hint="eastAsia" w:ascii="宋体" w:hAnsi="宋体"/>
          <w:b/>
          <w:lang w:val="en-US" w:eastAsia="zh-CN"/>
        </w:rPr>
        <w:t>烟台泓福城市投资开发有限公司</w:t>
      </w:r>
      <w:r>
        <w:rPr>
          <w:rFonts w:ascii="宋体" w:hAnsi="宋体"/>
          <w:b/>
        </w:rPr>
        <w:t>：</w:t>
      </w:r>
    </w:p>
    <w:p w14:paraId="6642A84F">
      <w:pPr>
        <w:rPr>
          <w:rFonts w:ascii="宋体" w:hAnsi="宋体"/>
        </w:rPr>
      </w:pPr>
    </w:p>
    <w:p w14:paraId="079DFE35">
      <w:pPr>
        <w:snapToGrid w:val="0"/>
        <w:spacing w:line="400" w:lineRule="exact"/>
        <w:ind w:firstLine="480" w:firstLineChars="200"/>
        <w:rPr>
          <w:rFonts w:hint="default" w:ascii="Times New Roman" w:hAnsi="Times New Roman" w:cs="Times New Roman"/>
          <w:color w:val="auto"/>
        </w:rPr>
      </w:pPr>
      <w:r>
        <w:rPr>
          <w:rFonts w:hint="default" w:ascii="Times New Roman" w:hAnsi="Times New Roman" w:cs="Times New Roman"/>
        </w:rPr>
        <w:t>1、现授权</w:t>
      </w:r>
      <w:r>
        <w:rPr>
          <w:rFonts w:hint="default" w:ascii="Times New Roman" w:hAnsi="Times New Roman" w:cs="Times New Roman"/>
          <w:u w:val="single"/>
        </w:rPr>
        <w:t xml:space="preserve">          </w:t>
      </w:r>
      <w:r>
        <w:rPr>
          <w:rFonts w:hint="default" w:ascii="Times New Roman" w:hAnsi="Times New Roman" w:cs="Times New Roman"/>
        </w:rPr>
        <w:t>作为代表</w:t>
      </w:r>
      <w:r>
        <w:rPr>
          <w:rFonts w:hint="eastAsia" w:cs="Times New Roman"/>
          <w:lang w:eastAsia="zh-CN"/>
        </w:rPr>
        <w:t>，</w:t>
      </w:r>
      <w:r>
        <w:rPr>
          <w:rFonts w:hint="default" w:ascii="Times New Roman" w:hAnsi="Times New Roman" w:cs="Times New Roman"/>
        </w:rPr>
        <w:t>并以</w:t>
      </w:r>
      <w:r>
        <w:rPr>
          <w:rFonts w:hint="default" w:ascii="Times New Roman" w:hAnsi="Times New Roman" w:cs="Times New Roman"/>
          <w:u w:val="single"/>
        </w:rPr>
        <w:t xml:space="preserve">                 （申请机构名称）</w:t>
      </w:r>
      <w:r>
        <w:rPr>
          <w:rFonts w:hint="default" w:ascii="Times New Roman" w:hAnsi="Times New Roman" w:cs="Times New Roman"/>
        </w:rPr>
        <w:t>（以下简称“申请机构”、“我方”）的名义</w:t>
      </w:r>
      <w:r>
        <w:rPr>
          <w:rFonts w:hint="default" w:ascii="Times New Roman" w:hAnsi="Times New Roman" w:cs="Times New Roman"/>
          <w:color w:val="auto"/>
        </w:rPr>
        <w:t>，在充分理解《</w:t>
      </w:r>
      <w:r>
        <w:rPr>
          <w:rFonts w:hint="eastAsia" w:cs="Times New Roman"/>
          <w:color w:val="auto"/>
          <w:lang w:val="en-US" w:eastAsia="zh-CN"/>
        </w:rPr>
        <w:t>关于公开遴选福山区创业投资</w:t>
      </w:r>
      <w:r>
        <w:rPr>
          <w:rFonts w:hint="default" w:ascii="Times New Roman" w:hAnsi="Times New Roman" w:cs="Times New Roman"/>
          <w:color w:val="auto"/>
        </w:rPr>
        <w:t>基金</w:t>
      </w:r>
      <w:r>
        <w:rPr>
          <w:rFonts w:hint="default" w:ascii="Times New Roman" w:hAnsi="Times New Roman" w:cs="Times New Roman"/>
          <w:color w:val="auto"/>
          <w:lang w:eastAsia="zh-CN"/>
        </w:rPr>
        <w:t>管理机构</w:t>
      </w:r>
      <w:r>
        <w:rPr>
          <w:rFonts w:hint="eastAsia" w:cs="Times New Roman"/>
          <w:color w:val="auto"/>
          <w:lang w:val="en-US" w:eastAsia="zh-CN"/>
        </w:rPr>
        <w:t>的公告</w:t>
      </w:r>
      <w:r>
        <w:rPr>
          <w:rFonts w:hint="default" w:ascii="Times New Roman" w:hAnsi="Times New Roman" w:cs="Times New Roman"/>
          <w:color w:val="auto"/>
        </w:rPr>
        <w:t>》的基础上</w:t>
      </w:r>
      <w:r>
        <w:rPr>
          <w:rFonts w:hint="default" w:ascii="Times New Roman" w:hAnsi="Times New Roman" w:cs="Times New Roman"/>
          <w:color w:val="auto"/>
          <w:lang w:eastAsia="zh-CN"/>
        </w:rPr>
        <w:t>，</w:t>
      </w:r>
      <w:r>
        <w:rPr>
          <w:rFonts w:hint="default" w:ascii="Times New Roman" w:hAnsi="Times New Roman" w:cs="Times New Roman"/>
          <w:color w:val="auto"/>
        </w:rPr>
        <w:t>向你方</w:t>
      </w:r>
      <w:r>
        <w:rPr>
          <w:rFonts w:hint="default" w:ascii="Times New Roman" w:hAnsi="Times New Roman" w:cs="Times New Roman"/>
          <w:color w:val="auto"/>
          <w:lang w:eastAsia="zh-CN"/>
        </w:rPr>
        <w:t>申请担任</w:t>
      </w:r>
      <w:r>
        <w:rPr>
          <w:rFonts w:hint="eastAsia" w:cs="Times New Roman"/>
          <w:color w:val="auto"/>
          <w:lang w:val="en-US" w:eastAsia="zh-CN"/>
        </w:rPr>
        <w:t>福山区创业投资</w:t>
      </w:r>
      <w:r>
        <w:rPr>
          <w:rFonts w:hint="default" w:ascii="Times New Roman" w:hAnsi="Times New Roman" w:cs="Times New Roman"/>
          <w:color w:val="auto"/>
        </w:rPr>
        <w:t>基金</w:t>
      </w:r>
      <w:r>
        <w:rPr>
          <w:rFonts w:hint="default" w:ascii="Times New Roman" w:hAnsi="Times New Roman" w:cs="Times New Roman"/>
          <w:color w:val="auto"/>
          <w:lang w:eastAsia="zh-CN"/>
        </w:rPr>
        <w:t>管理机构</w:t>
      </w:r>
      <w:r>
        <w:rPr>
          <w:rFonts w:hint="default" w:ascii="Times New Roman" w:hAnsi="Times New Roman" w:cs="Times New Roman"/>
          <w:color w:val="auto"/>
        </w:rPr>
        <w:t>。</w:t>
      </w:r>
    </w:p>
    <w:p w14:paraId="21649B0A">
      <w:pPr>
        <w:snapToGrid w:val="0"/>
        <w:spacing w:line="400" w:lineRule="exact"/>
        <w:ind w:firstLine="480" w:firstLineChars="200"/>
        <w:rPr>
          <w:rFonts w:hint="default" w:ascii="Times New Roman" w:hAnsi="Times New Roman" w:cs="Times New Roman"/>
        </w:rPr>
      </w:pPr>
      <w:r>
        <w:rPr>
          <w:rFonts w:hint="default" w:ascii="Times New Roman" w:hAnsi="Times New Roman" w:cs="Times New Roman"/>
        </w:rPr>
        <w:t>2、申请文件均按申报指南的要求制作、提交。</w:t>
      </w:r>
    </w:p>
    <w:p w14:paraId="442C5056">
      <w:pPr>
        <w:snapToGrid w:val="0"/>
        <w:spacing w:line="400" w:lineRule="exact"/>
        <w:ind w:firstLine="480" w:firstLineChars="200"/>
        <w:rPr>
          <w:rFonts w:hint="default" w:ascii="Times New Roman" w:hAnsi="Times New Roman" w:cs="Times New Roman"/>
        </w:rPr>
      </w:pPr>
      <w:r>
        <w:rPr>
          <w:rFonts w:hint="default" w:ascii="Times New Roman" w:hAnsi="Times New Roman" w:cs="Times New Roman"/>
        </w:rPr>
        <w:t>3、按</w:t>
      </w:r>
      <w:r>
        <w:rPr>
          <w:rFonts w:hint="eastAsia" w:cs="Times New Roman"/>
          <w:lang w:val="en-US" w:eastAsia="zh-CN"/>
        </w:rPr>
        <w:t>公告</w:t>
      </w:r>
      <w:r>
        <w:rPr>
          <w:rFonts w:hint="default" w:ascii="Times New Roman" w:hAnsi="Times New Roman" w:cs="Times New Roman"/>
        </w:rPr>
        <w:t>要求，你方可调查、审核我方提交的与本申请报告相关的声明、文件和资料，并通过我方的开户银行和客户，核实本申请报告中有关财务和技术方面的问题。我方还将授权给有关的任何个人或机构及其授权代表，按你方要求，提供必要的相关资料，以核实本申请报告中提交的或与本申请机构的资金来源、经验和能力等方面有关的声明和资料。</w:t>
      </w:r>
    </w:p>
    <w:p w14:paraId="7A65D033">
      <w:pPr>
        <w:snapToGrid w:val="0"/>
        <w:spacing w:line="400" w:lineRule="exact"/>
        <w:ind w:firstLine="480" w:firstLineChars="200"/>
        <w:rPr>
          <w:rFonts w:hint="default" w:ascii="Times New Roman" w:hAnsi="Times New Roman" w:cs="Times New Roman"/>
        </w:rPr>
      </w:pPr>
      <w:r>
        <w:rPr>
          <w:rFonts w:hint="default" w:ascii="Times New Roman" w:hAnsi="Times New Roman" w:cs="Times New Roman"/>
        </w:rPr>
        <w:t>4、我方在此郑重承诺：我方将真实、充分、完整、准确地披露本申请报告所需信息，履行承诺内容。如果发现我方提供的申请报告中存在提供虚假或不真实的信息或者伪造数据、资料或证书等情况，我方将无条件地自动放弃申请资格，由此造成的任何后果和损失均由我方承担。本承诺具有独立性，不论是否有其他相反的证明，本承诺既是我方申请报告的有效组成部分，也是我方获得合作机会后所递交的其他文书及资料之有效组成内容，是我方真实意思的表示，对我方在与本次申请有关的任何行为中始终具有优先的法律约束力。</w:t>
      </w:r>
    </w:p>
    <w:p w14:paraId="71B3C69D">
      <w:pPr>
        <w:spacing w:line="360" w:lineRule="auto"/>
        <w:rPr>
          <w:rFonts w:hint="default" w:ascii="Times New Roman" w:hAnsi="Times New Roman" w:cs="Times New Roman"/>
        </w:rPr>
      </w:pPr>
    </w:p>
    <w:p w14:paraId="094867FB">
      <w:pPr>
        <w:spacing w:line="360" w:lineRule="auto"/>
        <w:jc w:val="both"/>
        <w:rPr>
          <w:rFonts w:hint="default" w:ascii="Times New Roman" w:hAnsi="Times New Roman" w:cs="Times New Roman"/>
        </w:rPr>
      </w:pPr>
    </w:p>
    <w:p w14:paraId="54C054C9">
      <w:pPr>
        <w:spacing w:line="360" w:lineRule="auto"/>
        <w:jc w:val="center"/>
        <w:rPr>
          <w:rFonts w:hint="default" w:ascii="Times New Roman" w:hAnsi="Times New Roman" w:cs="Times New Roman"/>
          <w:szCs w:val="24"/>
        </w:rPr>
      </w:pPr>
      <w:r>
        <w:rPr>
          <w:rFonts w:hint="default" w:ascii="Times New Roman" w:hAnsi="Times New Roman" w:cs="Times New Roman"/>
          <w:spacing w:val="390"/>
          <w:kern w:val="0"/>
          <w:szCs w:val="24"/>
          <w:fitText w:val="4320" w:id="595199654"/>
        </w:rPr>
        <w:t>申请机构</w:t>
      </w:r>
      <w:r>
        <w:rPr>
          <w:rFonts w:hint="default" w:ascii="Times New Roman" w:hAnsi="Times New Roman" w:cs="Times New Roman"/>
          <w:spacing w:val="0"/>
          <w:kern w:val="0"/>
          <w:szCs w:val="24"/>
          <w:fitText w:val="4320" w:id="595199654"/>
        </w:rPr>
        <w:t>：</w:t>
      </w:r>
      <w:r>
        <w:rPr>
          <w:rFonts w:hint="default" w:ascii="Times New Roman" w:hAnsi="Times New Roman" w:cs="Times New Roman"/>
          <w:szCs w:val="24"/>
          <w:u w:val="single"/>
        </w:rPr>
        <w:t xml:space="preserve">                （公章）</w:t>
      </w:r>
    </w:p>
    <w:p w14:paraId="24DCD4CD">
      <w:pPr>
        <w:spacing w:line="360" w:lineRule="auto"/>
        <w:jc w:val="center"/>
        <w:rPr>
          <w:rFonts w:hint="default" w:ascii="Times New Roman" w:hAnsi="Times New Roman" w:cs="Times New Roman"/>
          <w:szCs w:val="24"/>
          <w:u w:val="single"/>
        </w:rPr>
      </w:pPr>
      <w:r>
        <w:rPr>
          <w:rFonts w:hint="default" w:ascii="Times New Roman" w:hAnsi="Times New Roman" w:cs="Times New Roman"/>
          <w:spacing w:val="5"/>
          <w:kern w:val="0"/>
          <w:szCs w:val="24"/>
          <w:fitText w:val="4320" w:id="1"/>
        </w:rPr>
        <w:t>法定代表人/执行事务合伙人委派代表</w:t>
      </w:r>
      <w:r>
        <w:rPr>
          <w:rFonts w:hint="default" w:ascii="Times New Roman" w:hAnsi="Times New Roman" w:cs="Times New Roman"/>
          <w:spacing w:val="4"/>
          <w:kern w:val="0"/>
          <w:szCs w:val="24"/>
          <w:fitText w:val="4320" w:id="1"/>
        </w:rPr>
        <w:t>：</w:t>
      </w:r>
      <w:r>
        <w:rPr>
          <w:rFonts w:hint="default" w:ascii="Times New Roman" w:hAnsi="Times New Roman" w:cs="Times New Roman"/>
          <w:szCs w:val="24"/>
          <w:u w:val="single"/>
        </w:rPr>
        <w:t xml:space="preserve">                （签字）</w:t>
      </w:r>
    </w:p>
    <w:p w14:paraId="68AEE070">
      <w:pPr>
        <w:spacing w:line="360" w:lineRule="auto"/>
        <w:rPr>
          <w:rFonts w:hint="default" w:ascii="Times New Roman" w:hAnsi="Times New Roman" w:cs="Times New Roman"/>
          <w:szCs w:val="24"/>
        </w:rPr>
      </w:pPr>
    </w:p>
    <w:p w14:paraId="0F57C48A">
      <w:pPr>
        <w:spacing w:line="360" w:lineRule="auto"/>
        <w:rPr>
          <w:rFonts w:hint="default" w:ascii="Times New Roman" w:hAnsi="Times New Roman" w:cs="Times New Roman"/>
          <w:szCs w:val="24"/>
        </w:rPr>
      </w:pPr>
    </w:p>
    <w:p w14:paraId="286BA4B2">
      <w:pPr>
        <w:spacing w:line="360" w:lineRule="auto"/>
        <w:rPr>
          <w:rFonts w:hint="default" w:ascii="Times New Roman" w:hAnsi="Times New Roman" w:eastAsia="方正小标宋_GBK" w:cs="Times New Roman"/>
          <w:b w:val="0"/>
          <w:bCs w:val="0"/>
        </w:rPr>
      </w:pPr>
      <w:r>
        <w:rPr>
          <w:rFonts w:hint="default" w:ascii="Times New Roman" w:hAnsi="Times New Roman" w:cs="Times New Roman"/>
          <w:szCs w:val="24"/>
        </w:rPr>
        <w:t xml:space="preserve">                                        日期：    年  月   日</w:t>
      </w:r>
    </w:p>
    <w:p w14:paraId="6489A470">
      <w:pPr>
        <w:pStyle w:val="4"/>
        <w:rPr>
          <w:rFonts w:hint="default" w:ascii="Times New Roman" w:hAnsi="Times New Roman" w:cs="Times New Roman"/>
        </w:rPr>
      </w:pPr>
    </w:p>
    <w:p w14:paraId="7533CC6C">
      <w:pPr>
        <w:pStyle w:val="4"/>
        <w:ind w:firstLine="0"/>
        <w:rPr>
          <w:rFonts w:hint="default" w:ascii="Times New Roman" w:hAnsi="Times New Roman" w:cs="Times New Roman"/>
        </w:rPr>
      </w:pPr>
    </w:p>
    <w:p w14:paraId="6D801CD3">
      <w:pPr>
        <w:pStyle w:val="3"/>
        <w:numPr>
          <w:ilvl w:val="1"/>
          <w:numId w:val="0"/>
        </w:numPr>
        <w:snapToGrid w:val="0"/>
        <w:spacing w:before="0" w:after="0" w:line="400" w:lineRule="atLeast"/>
        <w:jc w:val="center"/>
        <w:rPr>
          <w:rFonts w:hint="eastAsia" w:ascii="方正小标宋_GBK" w:hAnsi="方正小标宋_GBK" w:eastAsia="方正小标宋_GBK" w:cs="方正小标宋_GBK"/>
          <w:b w:val="0"/>
          <w:bCs w:val="0"/>
        </w:rPr>
      </w:pPr>
    </w:p>
    <w:p w14:paraId="5F8477D9">
      <w:pPr>
        <w:pStyle w:val="4"/>
        <w:rPr>
          <w:rFonts w:hint="eastAsia"/>
        </w:rPr>
      </w:pPr>
    </w:p>
    <w:p w14:paraId="166DF6BE">
      <w:pPr>
        <w:pStyle w:val="3"/>
        <w:numPr>
          <w:ilvl w:val="1"/>
          <w:numId w:val="0"/>
        </w:numPr>
        <w:snapToGrid w:val="0"/>
        <w:spacing w:before="0" w:after="0" w:line="400" w:lineRule="atLeast"/>
        <w:jc w:val="both"/>
        <w:rPr>
          <w:rFonts w:hint="eastAsia" w:ascii="方正小标宋_GBK" w:hAnsi="方正小标宋_GBK" w:eastAsia="方正小标宋_GBK" w:cs="方正小标宋_GBK"/>
          <w:b w:val="0"/>
          <w:bCs w:val="0"/>
          <w:sz w:val="32"/>
          <w:szCs w:val="32"/>
        </w:rPr>
      </w:pPr>
    </w:p>
    <w:p w14:paraId="0BD61012">
      <w:pPr>
        <w:pStyle w:val="3"/>
        <w:numPr>
          <w:ilvl w:val="1"/>
          <w:numId w:val="0"/>
        </w:numPr>
        <w:snapToGrid w:val="0"/>
        <w:spacing w:before="0" w:after="0" w:line="400" w:lineRule="atLeast"/>
        <w:jc w:val="center"/>
        <w:rPr>
          <w:rFonts w:ascii="方正小标宋_GBK" w:hAnsi="方正小标宋_GBK" w:eastAsia="方正小标宋_GBK" w:cs="方正小标宋_GBK"/>
          <w:b w:val="0"/>
          <w:bCs w:val="0"/>
        </w:rPr>
      </w:pPr>
      <w:r>
        <w:rPr>
          <w:rFonts w:hint="eastAsia" w:ascii="方正小标宋_GBK" w:hAnsi="方正小标宋_GBK" w:eastAsia="方正小标宋_GBK" w:cs="方正小标宋_GBK"/>
          <w:b w:val="0"/>
          <w:bCs w:val="0"/>
          <w:sz w:val="32"/>
          <w:szCs w:val="32"/>
        </w:rPr>
        <w:t>申报材料</w:t>
      </w:r>
    </w:p>
    <w:p w14:paraId="5455ED50">
      <w:pPr>
        <w:snapToGrid w:val="0"/>
        <w:spacing w:line="360" w:lineRule="exact"/>
        <w:ind w:firstLine="480" w:firstLineChars="200"/>
        <w:rPr>
          <w:rFonts w:ascii="宋体" w:hAnsi="宋体"/>
          <w:szCs w:val="24"/>
        </w:rPr>
      </w:pPr>
      <w:r>
        <w:rPr>
          <w:rFonts w:ascii="宋体" w:hAnsi="宋体"/>
          <w:szCs w:val="24"/>
        </w:rPr>
        <w:t>申请机构</w:t>
      </w:r>
      <w:r>
        <w:rPr>
          <w:rFonts w:hint="eastAsia" w:ascii="宋体" w:hAnsi="宋体"/>
          <w:szCs w:val="24"/>
        </w:rPr>
        <w:t>按</w:t>
      </w:r>
      <w:r>
        <w:rPr>
          <w:rFonts w:ascii="宋体" w:hAnsi="宋体"/>
          <w:szCs w:val="24"/>
        </w:rPr>
        <w:t>以下内容拟定</w:t>
      </w:r>
      <w:r>
        <w:rPr>
          <w:rFonts w:hint="eastAsia" w:ascii="宋体" w:hAnsi="宋体"/>
          <w:szCs w:val="24"/>
        </w:rPr>
        <w:t>申报</w:t>
      </w:r>
      <w:r>
        <w:rPr>
          <w:rFonts w:ascii="宋体" w:hAnsi="宋体"/>
          <w:szCs w:val="24"/>
        </w:rPr>
        <w:t>材料，并</w:t>
      </w:r>
      <w:r>
        <w:rPr>
          <w:rFonts w:hint="eastAsia" w:ascii="宋体" w:hAnsi="宋体"/>
          <w:szCs w:val="24"/>
        </w:rPr>
        <w:t>提交</w:t>
      </w:r>
      <w:r>
        <w:rPr>
          <w:rFonts w:ascii="宋体" w:hAnsi="宋体"/>
          <w:szCs w:val="24"/>
        </w:rPr>
        <w:t>附件</w:t>
      </w:r>
      <w:r>
        <w:rPr>
          <w:rFonts w:hint="eastAsia" w:ascii="宋体" w:hAnsi="宋体"/>
          <w:szCs w:val="24"/>
        </w:rPr>
        <w:t>及相关</w:t>
      </w:r>
      <w:r>
        <w:rPr>
          <w:rFonts w:ascii="宋体" w:hAnsi="宋体"/>
          <w:szCs w:val="24"/>
        </w:rPr>
        <w:t>证</w:t>
      </w:r>
      <w:r>
        <w:rPr>
          <w:rFonts w:hint="eastAsia" w:ascii="宋体" w:hAnsi="宋体"/>
          <w:szCs w:val="24"/>
        </w:rPr>
        <w:t>明</w:t>
      </w:r>
      <w:r>
        <w:rPr>
          <w:rFonts w:ascii="宋体" w:hAnsi="宋体"/>
          <w:szCs w:val="24"/>
        </w:rPr>
        <w:t>材料：</w:t>
      </w:r>
      <w:bookmarkStart w:id="3" w:name="_Toc514847334"/>
    </w:p>
    <w:p w14:paraId="730FD39D">
      <w:pPr>
        <w:snapToGrid w:val="0"/>
        <w:spacing w:line="360" w:lineRule="exact"/>
        <w:rPr>
          <w:rFonts w:ascii="黑体" w:hAnsi="黑体" w:eastAsia="黑体"/>
          <w:szCs w:val="24"/>
        </w:rPr>
      </w:pPr>
      <w:r>
        <w:rPr>
          <w:rFonts w:ascii="黑体" w:hAnsi="黑体" w:eastAsia="黑体"/>
          <w:szCs w:val="24"/>
        </w:rPr>
        <w:t>一、</w:t>
      </w:r>
      <w:r>
        <w:rPr>
          <w:rFonts w:hint="eastAsia" w:ascii="黑体" w:hAnsi="黑体" w:eastAsia="黑体"/>
          <w:bCs/>
          <w:szCs w:val="24"/>
        </w:rPr>
        <w:t>申请机构</w:t>
      </w:r>
      <w:r>
        <w:rPr>
          <w:rFonts w:ascii="黑体" w:hAnsi="黑体" w:eastAsia="黑体"/>
          <w:bCs/>
          <w:szCs w:val="24"/>
        </w:rPr>
        <w:t>概况</w:t>
      </w:r>
      <w:bookmarkEnd w:id="3"/>
    </w:p>
    <w:p w14:paraId="5D6839C3">
      <w:pPr>
        <w:snapToGrid w:val="0"/>
        <w:spacing w:line="400" w:lineRule="exact"/>
        <w:ind w:firstLine="480" w:firstLineChars="200"/>
        <w:rPr>
          <w:rFonts w:ascii="宋体" w:hAnsi="宋体"/>
          <w:szCs w:val="24"/>
        </w:rPr>
      </w:pPr>
      <w:bookmarkStart w:id="4" w:name="_Toc514847335"/>
      <w:r>
        <w:rPr>
          <w:rFonts w:hint="eastAsia" w:ascii="宋体" w:hAnsi="宋体"/>
          <w:szCs w:val="24"/>
        </w:rPr>
        <w:t>（一）</w:t>
      </w:r>
      <w:r>
        <w:rPr>
          <w:rFonts w:ascii="宋体" w:hAnsi="宋体"/>
          <w:szCs w:val="24"/>
        </w:rPr>
        <w:t>概述</w:t>
      </w:r>
    </w:p>
    <w:p w14:paraId="050EB4DD">
      <w:pPr>
        <w:snapToGrid w:val="0"/>
        <w:spacing w:line="400" w:lineRule="exact"/>
        <w:ind w:firstLine="480" w:firstLineChars="200"/>
        <w:rPr>
          <w:rFonts w:ascii="宋体" w:hAnsi="宋体"/>
          <w:szCs w:val="24"/>
        </w:rPr>
      </w:pPr>
      <w:r>
        <w:rPr>
          <w:rFonts w:hint="eastAsia" w:ascii="宋体" w:hAnsi="宋体"/>
          <w:szCs w:val="24"/>
        </w:rPr>
        <w:t>（二）</w:t>
      </w:r>
      <w:r>
        <w:rPr>
          <w:rFonts w:ascii="宋体" w:hAnsi="宋体"/>
          <w:szCs w:val="24"/>
        </w:rPr>
        <w:t>治理结构</w:t>
      </w:r>
      <w:r>
        <w:rPr>
          <w:rFonts w:hint="eastAsia" w:ascii="宋体" w:hAnsi="宋体"/>
          <w:szCs w:val="24"/>
        </w:rPr>
        <w:t>及</w:t>
      </w:r>
      <w:r>
        <w:rPr>
          <w:rFonts w:ascii="宋体" w:hAnsi="宋体"/>
          <w:szCs w:val="24"/>
        </w:rPr>
        <w:t>股权</w:t>
      </w:r>
      <w:r>
        <w:rPr>
          <w:rFonts w:hint="eastAsia" w:ascii="宋体" w:hAnsi="宋体"/>
          <w:szCs w:val="24"/>
        </w:rPr>
        <w:t>结构（附图）</w:t>
      </w:r>
    </w:p>
    <w:p w14:paraId="299DEEEB">
      <w:pPr>
        <w:snapToGrid w:val="0"/>
        <w:spacing w:line="400" w:lineRule="exact"/>
        <w:ind w:firstLine="480" w:firstLineChars="200"/>
        <w:rPr>
          <w:rFonts w:ascii="宋体" w:hAnsi="宋体"/>
          <w:szCs w:val="24"/>
        </w:rPr>
      </w:pPr>
      <w:r>
        <w:rPr>
          <w:rFonts w:hint="eastAsia" w:ascii="宋体" w:hAnsi="宋体"/>
          <w:szCs w:val="24"/>
        </w:rPr>
        <w:t>（三）</w:t>
      </w:r>
      <w:r>
        <w:rPr>
          <w:rFonts w:ascii="宋体" w:hAnsi="宋体"/>
          <w:szCs w:val="24"/>
        </w:rPr>
        <w:t>核心优势</w:t>
      </w:r>
    </w:p>
    <w:p w14:paraId="6085BF16">
      <w:pPr>
        <w:snapToGrid w:val="0"/>
        <w:spacing w:line="400" w:lineRule="exact"/>
        <w:ind w:firstLine="480" w:firstLineChars="200"/>
        <w:rPr>
          <w:rFonts w:ascii="宋体" w:hAnsi="宋体"/>
          <w:color w:val="auto"/>
          <w:szCs w:val="24"/>
        </w:rPr>
      </w:pPr>
      <w:r>
        <w:rPr>
          <w:rFonts w:hint="eastAsia" w:ascii="宋体" w:hAnsi="宋体"/>
          <w:color w:val="auto"/>
          <w:szCs w:val="24"/>
        </w:rPr>
        <w:t>（四）</w:t>
      </w:r>
      <w:r>
        <w:rPr>
          <w:rFonts w:ascii="宋体" w:hAnsi="宋体"/>
          <w:color w:val="auto"/>
          <w:szCs w:val="24"/>
        </w:rPr>
        <w:t>获得的荣誉</w:t>
      </w:r>
    </w:p>
    <w:p w14:paraId="06AB56A4">
      <w:pPr>
        <w:snapToGrid w:val="0"/>
        <w:spacing w:line="400" w:lineRule="exact"/>
        <w:ind w:firstLine="480" w:firstLineChars="200"/>
        <w:rPr>
          <w:rFonts w:ascii="宋体" w:hAnsi="宋体"/>
          <w:color w:val="auto"/>
          <w:szCs w:val="24"/>
        </w:rPr>
      </w:pPr>
      <w:r>
        <w:rPr>
          <w:rFonts w:hint="eastAsia" w:ascii="宋体" w:hAnsi="宋体"/>
          <w:color w:val="auto"/>
          <w:szCs w:val="24"/>
        </w:rPr>
        <w:t>（五）财务</w:t>
      </w:r>
      <w:r>
        <w:rPr>
          <w:rFonts w:ascii="宋体" w:hAnsi="宋体"/>
          <w:color w:val="auto"/>
          <w:szCs w:val="24"/>
        </w:rPr>
        <w:t>状况，近3</w:t>
      </w:r>
      <w:r>
        <w:rPr>
          <w:rFonts w:hint="eastAsia" w:ascii="宋体" w:hAnsi="宋体"/>
          <w:color w:val="auto"/>
          <w:szCs w:val="24"/>
        </w:rPr>
        <w:t>个会计年度经审计</w:t>
      </w:r>
      <w:r>
        <w:rPr>
          <w:rFonts w:ascii="宋体" w:hAnsi="宋体"/>
          <w:color w:val="auto"/>
          <w:szCs w:val="24"/>
        </w:rPr>
        <w:t>的财务</w:t>
      </w:r>
      <w:r>
        <w:rPr>
          <w:rFonts w:hint="eastAsia" w:ascii="宋体" w:hAnsi="宋体"/>
          <w:color w:val="auto"/>
          <w:szCs w:val="24"/>
        </w:rPr>
        <w:t>会计报告</w:t>
      </w:r>
    </w:p>
    <w:p w14:paraId="30961481">
      <w:pPr>
        <w:snapToGrid w:val="0"/>
        <w:spacing w:line="400" w:lineRule="exact"/>
        <w:ind w:firstLine="480" w:firstLineChars="200"/>
        <w:rPr>
          <w:rFonts w:ascii="宋体" w:hAnsi="宋体"/>
          <w:color w:val="auto"/>
          <w:szCs w:val="24"/>
        </w:rPr>
      </w:pPr>
      <w:r>
        <w:rPr>
          <w:rFonts w:hint="eastAsia" w:ascii="宋体" w:hAnsi="宋体"/>
          <w:color w:val="auto"/>
          <w:szCs w:val="24"/>
        </w:rPr>
        <w:t>（六）管理</w:t>
      </w:r>
      <w:r>
        <w:rPr>
          <w:rFonts w:ascii="宋体" w:hAnsi="宋体"/>
          <w:color w:val="auto"/>
          <w:szCs w:val="24"/>
        </w:rPr>
        <w:t>基金情况</w:t>
      </w:r>
      <w:r>
        <w:rPr>
          <w:rFonts w:hint="eastAsia" w:ascii="宋体" w:hAnsi="宋体"/>
          <w:color w:val="auto"/>
          <w:szCs w:val="24"/>
          <w:lang w:eastAsia="zh-CN"/>
        </w:rPr>
        <w:t>，</w:t>
      </w:r>
      <w:r>
        <w:rPr>
          <w:rFonts w:hint="eastAsia" w:ascii="宋体" w:hAnsi="宋体"/>
          <w:color w:val="auto"/>
          <w:szCs w:val="24"/>
          <w:lang w:val="en-US" w:eastAsia="zh-CN"/>
        </w:rPr>
        <w:t>包括但不限于在管基金规模、投资方向、</w:t>
      </w:r>
      <w:r>
        <w:rPr>
          <w:rFonts w:hint="eastAsia" w:ascii="宋体" w:hAnsi="宋体"/>
          <w:color w:val="auto"/>
          <w:szCs w:val="24"/>
        </w:rPr>
        <w:t>出资人情况，若获得省、地市级政府引导基金出资请列明并提供出资证明</w:t>
      </w:r>
    </w:p>
    <w:p w14:paraId="42518651">
      <w:pPr>
        <w:snapToGrid w:val="0"/>
        <w:spacing w:line="400" w:lineRule="exact"/>
        <w:ind w:firstLine="480" w:firstLineChars="200"/>
        <w:rPr>
          <w:rFonts w:ascii="宋体" w:hAnsi="宋体"/>
          <w:color w:val="auto"/>
          <w:szCs w:val="24"/>
        </w:rPr>
      </w:pPr>
      <w:r>
        <w:rPr>
          <w:rFonts w:hint="eastAsia" w:ascii="宋体" w:hAnsi="宋体"/>
          <w:color w:val="auto"/>
          <w:szCs w:val="24"/>
        </w:rPr>
        <w:t>（七）</w:t>
      </w:r>
      <w:r>
        <w:rPr>
          <w:rFonts w:ascii="宋体" w:hAnsi="宋体"/>
          <w:color w:val="auto"/>
          <w:szCs w:val="24"/>
        </w:rPr>
        <w:t>制度建设</w:t>
      </w:r>
      <w:r>
        <w:rPr>
          <w:rFonts w:hint="eastAsia" w:ascii="宋体" w:hAnsi="宋体"/>
          <w:color w:val="auto"/>
          <w:szCs w:val="24"/>
        </w:rPr>
        <w:t>概况，包括但不限于投资管理、风险控制、财务管理、项目遴选</w:t>
      </w:r>
      <w:r>
        <w:rPr>
          <w:rFonts w:hint="eastAsia" w:ascii="宋体" w:hAnsi="宋体"/>
          <w:color w:val="auto"/>
          <w:szCs w:val="24"/>
          <w:lang w:eastAsia="zh-CN"/>
        </w:rPr>
        <w:t>、</w:t>
      </w:r>
      <w:r>
        <w:rPr>
          <w:rFonts w:hint="eastAsia" w:ascii="宋体" w:hAnsi="宋体"/>
          <w:color w:val="auto"/>
          <w:szCs w:val="24"/>
        </w:rPr>
        <w:t>投资决策</w:t>
      </w:r>
      <w:r>
        <w:rPr>
          <w:rFonts w:hint="eastAsia" w:ascii="宋体" w:hAnsi="宋体"/>
          <w:color w:val="auto"/>
          <w:szCs w:val="24"/>
          <w:lang w:eastAsia="zh-CN"/>
        </w:rPr>
        <w:t>、基金托管</w:t>
      </w:r>
      <w:r>
        <w:rPr>
          <w:rFonts w:hint="eastAsia" w:ascii="宋体" w:hAnsi="宋体"/>
          <w:color w:val="auto"/>
          <w:szCs w:val="24"/>
          <w:lang w:val="en-US" w:eastAsia="zh-CN"/>
        </w:rPr>
        <w:t>机制</w:t>
      </w:r>
      <w:r>
        <w:rPr>
          <w:rFonts w:hint="eastAsia" w:ascii="宋体" w:hAnsi="宋体"/>
          <w:color w:val="auto"/>
          <w:szCs w:val="24"/>
        </w:rPr>
        <w:t>制度</w:t>
      </w:r>
    </w:p>
    <w:p w14:paraId="205003FB">
      <w:pPr>
        <w:snapToGrid w:val="0"/>
        <w:spacing w:line="400" w:lineRule="exact"/>
        <w:ind w:firstLine="480" w:firstLineChars="200"/>
        <w:rPr>
          <w:rFonts w:ascii="宋体" w:hAnsi="宋体"/>
          <w:color w:val="auto"/>
          <w:szCs w:val="24"/>
        </w:rPr>
      </w:pPr>
      <w:r>
        <w:rPr>
          <w:rFonts w:hint="eastAsia" w:ascii="宋体" w:hAnsi="宋体"/>
          <w:color w:val="auto"/>
          <w:szCs w:val="24"/>
        </w:rPr>
        <w:t>（</w:t>
      </w:r>
      <w:r>
        <w:rPr>
          <w:rFonts w:hint="eastAsia" w:ascii="宋体" w:hAnsi="宋体"/>
          <w:color w:val="auto"/>
          <w:szCs w:val="24"/>
          <w:lang w:val="en-US" w:eastAsia="zh-CN"/>
        </w:rPr>
        <w:t>八</w:t>
      </w:r>
      <w:r>
        <w:rPr>
          <w:rFonts w:hint="eastAsia" w:ascii="宋体" w:hAnsi="宋体"/>
          <w:color w:val="auto"/>
          <w:szCs w:val="24"/>
        </w:rPr>
        <w:t>）</w:t>
      </w:r>
      <w:r>
        <w:rPr>
          <w:rFonts w:ascii="宋体" w:hAnsi="宋体"/>
          <w:color w:val="auto"/>
          <w:szCs w:val="24"/>
        </w:rPr>
        <w:t>管理团队</w:t>
      </w:r>
      <w:r>
        <w:rPr>
          <w:rFonts w:hint="eastAsia" w:ascii="宋体" w:hAnsi="宋体"/>
          <w:color w:val="auto"/>
          <w:szCs w:val="24"/>
        </w:rPr>
        <w:t>组成</w:t>
      </w:r>
      <w:r>
        <w:rPr>
          <w:rFonts w:ascii="宋体" w:hAnsi="宋体"/>
          <w:color w:val="auto"/>
          <w:szCs w:val="24"/>
        </w:rPr>
        <w:t>情况</w:t>
      </w:r>
      <w:r>
        <w:rPr>
          <w:rFonts w:hint="eastAsia" w:ascii="宋体" w:hAnsi="宋体"/>
          <w:color w:val="auto"/>
          <w:szCs w:val="24"/>
        </w:rPr>
        <w:t>，</w:t>
      </w:r>
      <w:r>
        <w:rPr>
          <w:rFonts w:ascii="宋体" w:hAnsi="宋体"/>
          <w:color w:val="auto"/>
          <w:szCs w:val="24"/>
        </w:rPr>
        <w:t>在</w:t>
      </w:r>
      <w:r>
        <w:rPr>
          <w:rFonts w:hint="eastAsia" w:ascii="宋体" w:hAnsi="宋体"/>
          <w:color w:val="auto"/>
          <w:szCs w:val="24"/>
          <w:lang w:val="en-US" w:eastAsia="zh-CN"/>
        </w:rPr>
        <w:t>福山区</w:t>
      </w:r>
      <w:r>
        <w:rPr>
          <w:rFonts w:ascii="宋体" w:hAnsi="宋体"/>
          <w:color w:val="auto"/>
          <w:szCs w:val="24"/>
        </w:rPr>
        <w:t>实施本地化管理的计划</w:t>
      </w:r>
      <w:r>
        <w:rPr>
          <w:rFonts w:hint="eastAsia" w:ascii="宋体" w:hAnsi="宋体"/>
          <w:color w:val="auto"/>
          <w:szCs w:val="24"/>
        </w:rPr>
        <w:t>和措施</w:t>
      </w:r>
    </w:p>
    <w:p w14:paraId="7B16E02C">
      <w:pPr>
        <w:snapToGrid w:val="0"/>
        <w:spacing w:line="400" w:lineRule="exact"/>
        <w:ind w:firstLine="480" w:firstLineChars="200"/>
        <w:rPr>
          <w:rFonts w:ascii="宋体" w:hAnsi="宋体"/>
          <w:color w:val="auto"/>
          <w:szCs w:val="24"/>
        </w:rPr>
      </w:pPr>
      <w:r>
        <w:rPr>
          <w:rFonts w:hint="eastAsia" w:ascii="宋体" w:hAnsi="宋体"/>
          <w:color w:val="auto"/>
          <w:szCs w:val="24"/>
        </w:rPr>
        <w:t>（</w:t>
      </w:r>
      <w:r>
        <w:rPr>
          <w:rFonts w:hint="eastAsia" w:ascii="宋体" w:hAnsi="宋体"/>
          <w:color w:val="auto"/>
          <w:szCs w:val="24"/>
          <w:lang w:val="en-US" w:eastAsia="zh-CN"/>
        </w:rPr>
        <w:t>九</w:t>
      </w:r>
      <w:r>
        <w:rPr>
          <w:rFonts w:hint="eastAsia" w:ascii="宋体" w:hAnsi="宋体"/>
          <w:color w:val="auto"/>
          <w:szCs w:val="24"/>
        </w:rPr>
        <w:t>）团队成员</w:t>
      </w:r>
      <w:r>
        <w:rPr>
          <w:rFonts w:ascii="宋体" w:hAnsi="宋体"/>
          <w:color w:val="auto"/>
          <w:szCs w:val="24"/>
        </w:rPr>
        <w:t>之间合作经历</w:t>
      </w:r>
      <w:r>
        <w:rPr>
          <w:rFonts w:hint="eastAsia" w:ascii="宋体" w:hAnsi="宋体"/>
          <w:color w:val="auto"/>
          <w:szCs w:val="24"/>
        </w:rPr>
        <w:t>介绍</w:t>
      </w:r>
    </w:p>
    <w:p w14:paraId="431BDE8A">
      <w:pPr>
        <w:snapToGrid w:val="0"/>
        <w:spacing w:line="400" w:lineRule="exact"/>
        <w:ind w:firstLine="480" w:firstLineChars="200"/>
        <w:rPr>
          <w:rFonts w:ascii="宋体" w:hAnsi="宋体"/>
          <w:color w:val="auto"/>
          <w:szCs w:val="24"/>
        </w:rPr>
      </w:pPr>
      <w:r>
        <w:rPr>
          <w:rFonts w:hint="eastAsia" w:ascii="宋体" w:hAnsi="宋体"/>
          <w:color w:val="auto"/>
          <w:szCs w:val="24"/>
        </w:rPr>
        <w:t>（十）</w:t>
      </w:r>
      <w:r>
        <w:rPr>
          <w:rFonts w:ascii="宋体" w:hAnsi="宋体"/>
          <w:color w:val="auto"/>
          <w:szCs w:val="24"/>
        </w:rPr>
        <w:t>管理团队优势</w:t>
      </w:r>
      <w:r>
        <w:rPr>
          <w:rFonts w:hint="eastAsia" w:ascii="宋体" w:hAnsi="宋体"/>
          <w:color w:val="auto"/>
          <w:szCs w:val="24"/>
        </w:rPr>
        <w:t>，包括</w:t>
      </w:r>
      <w:r>
        <w:rPr>
          <w:rFonts w:ascii="宋体" w:hAnsi="宋体"/>
          <w:color w:val="auto"/>
          <w:szCs w:val="24"/>
        </w:rPr>
        <w:t>不限于</w:t>
      </w:r>
      <w:r>
        <w:rPr>
          <w:rFonts w:hint="eastAsia" w:ascii="宋体" w:hAnsi="宋体"/>
          <w:color w:val="auto"/>
          <w:szCs w:val="24"/>
        </w:rPr>
        <w:t>产业</w:t>
      </w:r>
      <w:r>
        <w:rPr>
          <w:rFonts w:ascii="宋体" w:hAnsi="宋体"/>
          <w:color w:val="auto"/>
          <w:szCs w:val="24"/>
        </w:rPr>
        <w:t>、行业和专业优势</w:t>
      </w:r>
      <w:r>
        <w:rPr>
          <w:rFonts w:hint="eastAsia" w:ascii="宋体" w:hAnsi="宋体"/>
          <w:color w:val="auto"/>
          <w:szCs w:val="24"/>
        </w:rPr>
        <w:t>等</w:t>
      </w:r>
    </w:p>
    <w:p w14:paraId="1E0AEE88">
      <w:pPr>
        <w:snapToGrid w:val="0"/>
        <w:spacing w:line="400" w:lineRule="exact"/>
        <w:ind w:firstLine="480" w:firstLineChars="200"/>
        <w:rPr>
          <w:rFonts w:ascii="宋体" w:hAnsi="宋体"/>
          <w:color w:val="auto"/>
          <w:szCs w:val="24"/>
        </w:rPr>
      </w:pPr>
      <w:r>
        <w:rPr>
          <w:rFonts w:hint="eastAsia" w:ascii="宋体" w:hAnsi="宋体"/>
          <w:color w:val="auto"/>
          <w:szCs w:val="24"/>
        </w:rPr>
        <w:t>（十</w:t>
      </w:r>
      <w:r>
        <w:rPr>
          <w:rFonts w:hint="eastAsia" w:ascii="宋体" w:hAnsi="宋体"/>
          <w:color w:val="auto"/>
          <w:szCs w:val="24"/>
          <w:lang w:val="en-US" w:eastAsia="zh-CN"/>
        </w:rPr>
        <w:t>一</w:t>
      </w:r>
      <w:r>
        <w:rPr>
          <w:rFonts w:ascii="宋体" w:hAnsi="宋体"/>
          <w:color w:val="auto"/>
          <w:szCs w:val="24"/>
        </w:rPr>
        <w:t>）管理团队激励、约束</w:t>
      </w:r>
      <w:r>
        <w:rPr>
          <w:rFonts w:hint="eastAsia" w:ascii="宋体" w:hAnsi="宋体"/>
          <w:color w:val="auto"/>
          <w:szCs w:val="24"/>
        </w:rPr>
        <w:t>、跟投</w:t>
      </w:r>
      <w:r>
        <w:rPr>
          <w:rFonts w:ascii="宋体" w:hAnsi="宋体"/>
          <w:color w:val="auto"/>
          <w:szCs w:val="24"/>
        </w:rPr>
        <w:t>机制</w:t>
      </w:r>
    </w:p>
    <w:p w14:paraId="3834D04A">
      <w:pPr>
        <w:snapToGrid w:val="0"/>
        <w:spacing w:line="400" w:lineRule="exact"/>
        <w:ind w:firstLine="480" w:firstLineChars="200"/>
        <w:rPr>
          <w:rFonts w:ascii="宋体" w:hAnsi="宋体"/>
          <w:color w:val="auto"/>
          <w:szCs w:val="24"/>
        </w:rPr>
      </w:pPr>
      <w:r>
        <w:rPr>
          <w:rFonts w:hint="eastAsia" w:ascii="宋体" w:hAnsi="宋体"/>
          <w:color w:val="auto"/>
          <w:szCs w:val="24"/>
        </w:rPr>
        <w:t>（十</w:t>
      </w:r>
      <w:r>
        <w:rPr>
          <w:rFonts w:hint="eastAsia" w:ascii="宋体" w:hAnsi="宋体"/>
          <w:color w:val="auto"/>
          <w:szCs w:val="24"/>
          <w:lang w:val="en-US" w:eastAsia="zh-CN"/>
        </w:rPr>
        <w:t>二</w:t>
      </w:r>
      <w:r>
        <w:rPr>
          <w:rFonts w:hint="eastAsia" w:ascii="宋体" w:hAnsi="宋体"/>
          <w:color w:val="auto"/>
          <w:szCs w:val="24"/>
        </w:rPr>
        <w:t>）管理</w:t>
      </w:r>
      <w:r>
        <w:rPr>
          <w:rFonts w:ascii="宋体" w:hAnsi="宋体"/>
          <w:color w:val="auto"/>
          <w:szCs w:val="24"/>
        </w:rPr>
        <w:t>团队</w:t>
      </w:r>
      <w:r>
        <w:rPr>
          <w:rFonts w:hint="eastAsia" w:ascii="宋体" w:hAnsi="宋体"/>
          <w:color w:val="auto"/>
          <w:szCs w:val="24"/>
        </w:rPr>
        <w:t>历史</w:t>
      </w:r>
      <w:r>
        <w:rPr>
          <w:rFonts w:ascii="宋体" w:hAnsi="宋体"/>
          <w:color w:val="auto"/>
          <w:szCs w:val="24"/>
        </w:rPr>
        <w:t>业绩</w:t>
      </w:r>
      <w:r>
        <w:rPr>
          <w:rFonts w:hint="eastAsia" w:ascii="宋体" w:hAnsi="宋体"/>
          <w:color w:val="auto"/>
          <w:szCs w:val="24"/>
        </w:rPr>
        <w:t>，</w:t>
      </w:r>
      <w:r>
        <w:rPr>
          <w:rFonts w:ascii="宋体" w:hAnsi="宋体"/>
          <w:color w:val="auto"/>
          <w:szCs w:val="24"/>
        </w:rPr>
        <w:t>主要</w:t>
      </w:r>
      <w:r>
        <w:rPr>
          <w:rFonts w:hint="eastAsia" w:ascii="宋体" w:hAnsi="宋体"/>
          <w:color w:val="auto"/>
          <w:szCs w:val="24"/>
        </w:rPr>
        <w:t>管理</w:t>
      </w:r>
      <w:r>
        <w:rPr>
          <w:rFonts w:ascii="宋体" w:hAnsi="宋体"/>
          <w:color w:val="auto"/>
          <w:szCs w:val="24"/>
        </w:rPr>
        <w:t>业绩</w:t>
      </w:r>
      <w:r>
        <w:rPr>
          <w:rFonts w:hint="eastAsia" w:ascii="宋体" w:hAnsi="宋体"/>
          <w:color w:val="auto"/>
          <w:szCs w:val="24"/>
        </w:rPr>
        <w:t>，</w:t>
      </w:r>
      <w:r>
        <w:rPr>
          <w:rFonts w:ascii="宋体" w:hAnsi="宋体"/>
          <w:color w:val="auto"/>
          <w:szCs w:val="24"/>
        </w:rPr>
        <w:t>包括</w:t>
      </w:r>
      <w:r>
        <w:rPr>
          <w:rFonts w:hint="eastAsia" w:ascii="宋体" w:hAnsi="宋体"/>
          <w:color w:val="auto"/>
          <w:szCs w:val="24"/>
        </w:rPr>
        <w:t>在管</w:t>
      </w:r>
      <w:r>
        <w:rPr>
          <w:rFonts w:ascii="宋体" w:hAnsi="宋体"/>
          <w:color w:val="auto"/>
          <w:szCs w:val="24"/>
        </w:rPr>
        <w:t>基金相关情况</w:t>
      </w:r>
      <w:r>
        <w:rPr>
          <w:rFonts w:hint="eastAsia" w:ascii="宋体" w:hAnsi="宋体"/>
          <w:color w:val="auto"/>
          <w:szCs w:val="24"/>
        </w:rPr>
        <w:t>及过往管理</w:t>
      </w:r>
      <w:r>
        <w:rPr>
          <w:rFonts w:ascii="宋体" w:hAnsi="宋体"/>
          <w:color w:val="auto"/>
          <w:szCs w:val="24"/>
        </w:rPr>
        <w:t>基金</w:t>
      </w:r>
      <w:r>
        <w:rPr>
          <w:rFonts w:hint="eastAsia" w:ascii="宋体" w:hAnsi="宋体"/>
          <w:color w:val="auto"/>
          <w:szCs w:val="24"/>
        </w:rPr>
        <w:t>业绩</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000000"/>
          <w:spacing w:val="8"/>
          <w:kern w:val="0"/>
          <w:sz w:val="24"/>
          <w:szCs w:val="24"/>
          <w:highlight w:val="none"/>
        </w:rPr>
        <w:t>成功投资案例介绍</w:t>
      </w:r>
      <w:r>
        <w:rPr>
          <w:rFonts w:hint="eastAsia" w:asciiTheme="majorEastAsia" w:hAnsiTheme="majorEastAsia" w:eastAsiaTheme="majorEastAsia" w:cstheme="majorEastAsia"/>
          <w:color w:val="000000"/>
          <w:spacing w:val="8"/>
          <w:kern w:val="0"/>
          <w:sz w:val="24"/>
          <w:szCs w:val="24"/>
          <w:highlight w:val="none"/>
          <w:lang w:eastAsia="zh-CN"/>
        </w:rPr>
        <w:t>（本地或外地）、</w:t>
      </w:r>
      <w:r>
        <w:rPr>
          <w:rFonts w:hint="eastAsia" w:ascii="宋体" w:hAnsi="宋体"/>
          <w:color w:val="auto"/>
          <w:szCs w:val="24"/>
          <w:lang w:eastAsia="zh-CN"/>
        </w:rPr>
        <w:t>培养当地基金管理人才业绩</w:t>
      </w:r>
      <w:r>
        <w:rPr>
          <w:rFonts w:ascii="宋体" w:hAnsi="宋体"/>
          <w:color w:val="auto"/>
          <w:szCs w:val="24"/>
        </w:rPr>
        <w:t>等</w:t>
      </w:r>
      <w:r>
        <w:rPr>
          <w:rFonts w:hint="eastAsia" w:ascii="宋体" w:hAnsi="宋体"/>
          <w:color w:val="auto"/>
          <w:szCs w:val="24"/>
        </w:rPr>
        <w:t>。</w:t>
      </w:r>
    </w:p>
    <w:p w14:paraId="6727EC24">
      <w:pPr>
        <w:snapToGrid w:val="0"/>
        <w:spacing w:line="400" w:lineRule="exact"/>
        <w:ind w:firstLine="480" w:firstLineChars="200"/>
        <w:rPr>
          <w:rFonts w:hint="default"/>
          <w:lang w:val="en-US" w:eastAsia="zh-CN"/>
        </w:rPr>
      </w:pPr>
      <w:r>
        <w:rPr>
          <w:rFonts w:hint="eastAsia"/>
          <w:color w:val="auto"/>
        </w:rPr>
        <w:t>（十</w:t>
      </w:r>
      <w:r>
        <w:rPr>
          <w:rFonts w:hint="eastAsia"/>
          <w:color w:val="auto"/>
          <w:lang w:val="en-US" w:eastAsia="zh-CN"/>
        </w:rPr>
        <w:t>三</w:t>
      </w:r>
      <w:r>
        <w:rPr>
          <w:rFonts w:hint="eastAsia"/>
          <w:color w:val="auto"/>
        </w:rPr>
        <w:t>）项目储备</w:t>
      </w:r>
      <w:r>
        <w:rPr>
          <w:rFonts w:hint="eastAsia"/>
          <w:color w:val="auto"/>
          <w:lang w:eastAsia="zh-CN"/>
        </w:rPr>
        <w:t>，</w:t>
      </w:r>
      <w:r>
        <w:rPr>
          <w:rFonts w:hint="eastAsia"/>
          <w:color w:val="auto"/>
        </w:rPr>
        <w:t>符合</w:t>
      </w:r>
      <w:r>
        <w:rPr>
          <w:rFonts w:hint="eastAsia"/>
          <w:color w:val="auto"/>
          <w:lang w:val="en-US" w:eastAsia="zh-CN"/>
        </w:rPr>
        <w:t>福山区新质生产力创业投资基金</w:t>
      </w:r>
      <w:r>
        <w:rPr>
          <w:rFonts w:hint="eastAsia"/>
          <w:color w:val="auto"/>
        </w:rPr>
        <w:t>投资领域的项目储备</w:t>
      </w:r>
      <w:r>
        <w:rPr>
          <w:rFonts w:hint="eastAsia"/>
          <w:color w:val="auto"/>
          <w:lang w:eastAsia="zh-CN"/>
        </w:rPr>
        <w:t>。</w:t>
      </w:r>
    </w:p>
    <w:p w14:paraId="745B38F8">
      <w:pPr>
        <w:numPr>
          <w:ilvl w:val="0"/>
          <w:numId w:val="2"/>
        </w:numPr>
        <w:snapToGrid w:val="0"/>
        <w:spacing w:line="400" w:lineRule="exact"/>
        <w:ind w:firstLine="480" w:firstLineChars="200"/>
        <w:rPr>
          <w:rFonts w:hint="eastAsia"/>
          <w:color w:val="auto"/>
        </w:rPr>
      </w:pPr>
      <w:r>
        <w:rPr>
          <w:rFonts w:hint="eastAsia" w:ascii="宋体" w:hAnsi="宋体"/>
          <w:color w:val="auto"/>
          <w:szCs w:val="24"/>
          <w:lang w:eastAsia="zh-CN"/>
        </w:rPr>
        <w:t>募资</w:t>
      </w:r>
      <w:r>
        <w:rPr>
          <w:rFonts w:hint="eastAsia" w:ascii="宋体" w:hAnsi="宋体"/>
          <w:color w:val="auto"/>
          <w:szCs w:val="24"/>
          <w:lang w:val="en-US" w:eastAsia="zh-CN"/>
        </w:rPr>
        <w:t>/出资能力情况，并提供相关承诺函和佐证材料</w:t>
      </w:r>
      <w:r>
        <w:rPr>
          <w:rFonts w:hint="eastAsia" w:ascii="宋体" w:hAnsi="宋体"/>
          <w:color w:val="auto"/>
          <w:szCs w:val="24"/>
        </w:rPr>
        <w:t>。</w:t>
      </w:r>
    </w:p>
    <w:p w14:paraId="791F6E7B">
      <w:pPr>
        <w:snapToGrid w:val="0"/>
        <w:spacing w:line="400" w:lineRule="exact"/>
        <w:ind w:firstLine="480" w:firstLineChars="200"/>
        <w:rPr>
          <w:rFonts w:hint="eastAsia" w:ascii="宋体" w:hAnsi="宋体" w:eastAsia="宋体"/>
          <w:szCs w:val="24"/>
          <w:lang w:eastAsia="zh-CN"/>
        </w:rPr>
      </w:pPr>
      <w:r>
        <w:rPr>
          <w:rFonts w:hint="eastAsia" w:ascii="宋体" w:hAnsi="宋体"/>
          <w:szCs w:val="24"/>
        </w:rPr>
        <w:t>（十</w:t>
      </w:r>
      <w:r>
        <w:rPr>
          <w:rFonts w:hint="eastAsia" w:ascii="宋体" w:hAnsi="宋体"/>
          <w:szCs w:val="24"/>
          <w:lang w:val="en-US" w:eastAsia="zh-CN"/>
        </w:rPr>
        <w:t>五</w:t>
      </w:r>
      <w:r>
        <w:rPr>
          <w:rFonts w:hint="eastAsia" w:ascii="宋体" w:hAnsi="宋体"/>
          <w:szCs w:val="24"/>
        </w:rPr>
        <w:t>）投后管理能力，提供投后管理相应案例</w:t>
      </w:r>
      <w:r>
        <w:rPr>
          <w:rFonts w:hint="eastAsia" w:ascii="宋体" w:hAnsi="宋体"/>
          <w:szCs w:val="24"/>
          <w:lang w:eastAsia="zh-CN"/>
        </w:rPr>
        <w:t>。</w:t>
      </w:r>
    </w:p>
    <w:p w14:paraId="3F160802">
      <w:pPr>
        <w:snapToGrid w:val="0"/>
        <w:spacing w:line="400" w:lineRule="exact"/>
        <w:rPr>
          <w:rFonts w:hint="default" w:ascii="黑体" w:hAnsi="黑体" w:eastAsia="黑体"/>
          <w:color w:val="auto"/>
          <w:szCs w:val="24"/>
          <w:lang w:val="en-US" w:eastAsia="zh-CN"/>
        </w:rPr>
      </w:pPr>
      <w:r>
        <w:rPr>
          <w:rFonts w:hint="eastAsia" w:ascii="黑体" w:hAnsi="黑体" w:eastAsia="黑体"/>
          <w:bCs/>
          <w:color w:val="auto"/>
          <w:szCs w:val="24"/>
        </w:rPr>
        <w:t>二</w:t>
      </w:r>
      <w:r>
        <w:rPr>
          <w:rFonts w:ascii="黑体" w:hAnsi="黑体" w:eastAsia="黑体"/>
          <w:bCs/>
          <w:color w:val="auto"/>
          <w:szCs w:val="24"/>
        </w:rPr>
        <w:t>、</w:t>
      </w:r>
      <w:bookmarkEnd w:id="4"/>
      <w:r>
        <w:rPr>
          <w:rFonts w:hint="eastAsia" w:ascii="黑体" w:hAnsi="黑体" w:eastAsia="黑体"/>
          <w:bCs/>
          <w:color w:val="auto"/>
          <w:szCs w:val="24"/>
          <w:lang w:val="en-US" w:eastAsia="zh-CN"/>
        </w:rPr>
        <w:t>福山区创业投资基金方案</w:t>
      </w:r>
    </w:p>
    <w:p w14:paraId="08EBDAE2">
      <w:pPr>
        <w:snapToGrid w:val="0"/>
        <w:spacing w:line="400" w:lineRule="exact"/>
        <w:ind w:firstLine="480" w:firstLineChars="200"/>
        <w:rPr>
          <w:rFonts w:ascii="宋体" w:hAnsi="宋体"/>
          <w:color w:val="auto"/>
          <w:szCs w:val="24"/>
        </w:rPr>
      </w:pPr>
      <w:bookmarkStart w:id="5" w:name="_Toc514847336"/>
      <w:r>
        <w:rPr>
          <w:rFonts w:hint="eastAsia" w:ascii="宋体" w:hAnsi="宋体"/>
          <w:color w:val="auto"/>
          <w:szCs w:val="24"/>
        </w:rPr>
        <w:t>包括且不限于：</w:t>
      </w:r>
    </w:p>
    <w:p w14:paraId="688F9D5C">
      <w:pPr>
        <w:snapToGrid w:val="0"/>
        <w:spacing w:line="400" w:lineRule="exact"/>
        <w:ind w:firstLine="480" w:firstLineChars="200"/>
        <w:rPr>
          <w:rFonts w:hint="default" w:ascii="宋体" w:hAnsi="宋体" w:cs="Times New Roman"/>
          <w:szCs w:val="24"/>
          <w:lang w:val="en-US" w:eastAsia="zh-CN"/>
        </w:rPr>
      </w:pPr>
      <w:r>
        <w:rPr>
          <w:rFonts w:hint="default" w:ascii="宋体" w:hAnsi="宋体" w:cs="Times New Roman"/>
          <w:szCs w:val="24"/>
        </w:rPr>
        <w:t>（一）基金名称</w:t>
      </w:r>
    </w:p>
    <w:p w14:paraId="1473C64E">
      <w:pPr>
        <w:snapToGrid w:val="0"/>
        <w:spacing w:line="400" w:lineRule="exact"/>
        <w:ind w:firstLine="480" w:firstLineChars="200"/>
        <w:rPr>
          <w:rFonts w:hint="default" w:ascii="宋体" w:hAnsi="宋体" w:cs="Times New Roman"/>
          <w:szCs w:val="24"/>
        </w:rPr>
      </w:pPr>
      <w:r>
        <w:rPr>
          <w:rFonts w:hint="default" w:ascii="宋体" w:hAnsi="宋体" w:cs="Times New Roman"/>
          <w:szCs w:val="24"/>
        </w:rPr>
        <w:t>（二）基金组织类型</w:t>
      </w:r>
    </w:p>
    <w:p w14:paraId="728AB6CD">
      <w:pPr>
        <w:snapToGrid w:val="0"/>
        <w:spacing w:line="400" w:lineRule="exact"/>
        <w:ind w:firstLine="480" w:firstLineChars="200"/>
        <w:rPr>
          <w:rFonts w:hint="default" w:ascii="宋体" w:hAnsi="宋体" w:cs="Times New Roman"/>
          <w:szCs w:val="24"/>
        </w:rPr>
      </w:pPr>
      <w:r>
        <w:rPr>
          <w:rFonts w:hint="default" w:ascii="宋体" w:hAnsi="宋体" w:cs="Times New Roman"/>
          <w:szCs w:val="24"/>
        </w:rPr>
        <w:t>（三）基金规模</w:t>
      </w:r>
    </w:p>
    <w:p w14:paraId="051DE8D9">
      <w:pPr>
        <w:snapToGrid w:val="0"/>
        <w:spacing w:line="400" w:lineRule="exact"/>
        <w:ind w:firstLine="480" w:firstLineChars="200"/>
        <w:rPr>
          <w:rFonts w:hint="default" w:ascii="宋体" w:hAnsi="宋体" w:cs="Times New Roman"/>
          <w:szCs w:val="24"/>
        </w:rPr>
      </w:pPr>
      <w:r>
        <w:rPr>
          <w:rFonts w:hint="default" w:ascii="宋体" w:hAnsi="宋体" w:cs="Times New Roman"/>
          <w:szCs w:val="24"/>
        </w:rPr>
        <w:t>（四）基金架构及出资安排</w:t>
      </w:r>
    </w:p>
    <w:p w14:paraId="5AB89467">
      <w:pPr>
        <w:snapToGrid w:val="0"/>
        <w:spacing w:line="400" w:lineRule="exact"/>
        <w:ind w:firstLine="480" w:firstLineChars="200"/>
        <w:rPr>
          <w:rFonts w:hint="default" w:ascii="宋体" w:hAnsi="宋体" w:cs="Times New Roman"/>
          <w:szCs w:val="24"/>
        </w:rPr>
      </w:pPr>
      <w:r>
        <w:rPr>
          <w:rFonts w:hint="default" w:ascii="宋体" w:hAnsi="宋体" w:cs="Times New Roman"/>
          <w:szCs w:val="24"/>
        </w:rPr>
        <w:t>（五）存续期限</w:t>
      </w:r>
    </w:p>
    <w:p w14:paraId="29E6D0B0">
      <w:pPr>
        <w:snapToGrid w:val="0"/>
        <w:spacing w:line="400" w:lineRule="exact"/>
        <w:ind w:firstLine="480" w:firstLineChars="200"/>
        <w:rPr>
          <w:rFonts w:hint="default" w:ascii="宋体" w:hAnsi="宋体" w:cs="Times New Roman"/>
          <w:szCs w:val="24"/>
        </w:rPr>
      </w:pPr>
      <w:r>
        <w:rPr>
          <w:rFonts w:hint="default" w:ascii="宋体" w:hAnsi="宋体" w:cs="Times New Roman"/>
          <w:szCs w:val="24"/>
        </w:rPr>
        <w:t>（六）投资领域</w:t>
      </w:r>
    </w:p>
    <w:p w14:paraId="1D2E469E">
      <w:pPr>
        <w:snapToGrid w:val="0"/>
        <w:spacing w:line="400" w:lineRule="exact"/>
        <w:ind w:firstLine="480" w:firstLineChars="200"/>
        <w:rPr>
          <w:rFonts w:hint="eastAsia" w:ascii="宋体" w:hAnsi="宋体" w:cs="Times New Roman"/>
          <w:szCs w:val="24"/>
          <w:lang w:eastAsia="zh-CN"/>
        </w:rPr>
      </w:pPr>
      <w:r>
        <w:rPr>
          <w:rFonts w:hint="eastAsia" w:ascii="宋体" w:hAnsi="宋体" w:cs="Times New Roman"/>
          <w:szCs w:val="24"/>
          <w:lang w:val="en-US" w:eastAsia="zh-CN"/>
        </w:rPr>
        <w:t>注：在公告范围内，结合自身投资经验和项目储备确定。</w:t>
      </w:r>
    </w:p>
    <w:p w14:paraId="3A313A4C">
      <w:pPr>
        <w:snapToGrid w:val="0"/>
        <w:spacing w:line="400" w:lineRule="exact"/>
        <w:ind w:firstLine="480" w:firstLineChars="200"/>
        <w:rPr>
          <w:rFonts w:hint="default" w:ascii="宋体" w:hAnsi="宋体" w:cs="Times New Roman"/>
          <w:szCs w:val="24"/>
          <w:lang w:val="en-US" w:eastAsia="zh-CN"/>
        </w:rPr>
      </w:pPr>
      <w:r>
        <w:rPr>
          <w:rFonts w:hint="default" w:ascii="宋体" w:hAnsi="宋体" w:cs="Times New Roman"/>
          <w:szCs w:val="24"/>
        </w:rPr>
        <w:t>（七）</w:t>
      </w:r>
      <w:r>
        <w:rPr>
          <w:rFonts w:hint="default" w:ascii="宋体" w:hAnsi="宋体" w:cs="Times New Roman"/>
          <w:szCs w:val="24"/>
          <w:lang w:val="en-US" w:eastAsia="zh-CN"/>
        </w:rPr>
        <w:t>投资标的</w:t>
      </w:r>
    </w:p>
    <w:p w14:paraId="4B6C3F6E">
      <w:pPr>
        <w:snapToGrid w:val="0"/>
        <w:spacing w:line="400" w:lineRule="exact"/>
        <w:ind w:firstLine="480" w:firstLineChars="200"/>
        <w:rPr>
          <w:rFonts w:hint="default" w:ascii="宋体" w:hAnsi="宋体" w:cs="Times New Roman"/>
          <w:szCs w:val="24"/>
        </w:rPr>
      </w:pPr>
      <w:r>
        <w:rPr>
          <w:rFonts w:hint="default" w:ascii="宋体" w:hAnsi="宋体" w:cs="Times New Roman"/>
          <w:szCs w:val="24"/>
          <w:lang w:eastAsia="zh-CN"/>
        </w:rPr>
        <w:t>（</w:t>
      </w:r>
      <w:r>
        <w:rPr>
          <w:rFonts w:hint="default" w:ascii="宋体" w:hAnsi="宋体" w:cs="Times New Roman"/>
          <w:szCs w:val="24"/>
          <w:lang w:val="en-US" w:eastAsia="zh-CN"/>
        </w:rPr>
        <w:t>八</w:t>
      </w:r>
      <w:r>
        <w:rPr>
          <w:rFonts w:hint="default" w:ascii="宋体" w:hAnsi="宋体" w:cs="Times New Roman"/>
          <w:szCs w:val="24"/>
          <w:lang w:eastAsia="zh-CN"/>
        </w:rPr>
        <w:t>）</w:t>
      </w:r>
      <w:r>
        <w:rPr>
          <w:rFonts w:hint="default" w:ascii="宋体" w:hAnsi="宋体" w:cs="Times New Roman"/>
          <w:szCs w:val="24"/>
        </w:rPr>
        <w:t>投资方式</w:t>
      </w:r>
    </w:p>
    <w:p w14:paraId="679CBBE6">
      <w:pPr>
        <w:snapToGrid w:val="0"/>
        <w:spacing w:line="400" w:lineRule="exact"/>
        <w:ind w:firstLine="480" w:firstLineChars="200"/>
        <w:rPr>
          <w:rFonts w:hint="default" w:ascii="宋体" w:hAnsi="宋体" w:cs="Times New Roman"/>
          <w:szCs w:val="24"/>
          <w:lang w:val="en-US" w:eastAsia="zh-CN"/>
        </w:rPr>
      </w:pPr>
      <w:r>
        <w:rPr>
          <w:rFonts w:hint="default" w:ascii="宋体" w:hAnsi="宋体" w:cs="Times New Roman"/>
          <w:szCs w:val="24"/>
        </w:rPr>
        <w:t>（</w:t>
      </w:r>
      <w:r>
        <w:rPr>
          <w:rFonts w:hint="default" w:ascii="宋体" w:hAnsi="宋体" w:cs="Times New Roman"/>
          <w:szCs w:val="24"/>
          <w:lang w:val="en-US" w:eastAsia="zh-CN"/>
        </w:rPr>
        <w:t>九</w:t>
      </w:r>
      <w:r>
        <w:rPr>
          <w:rFonts w:hint="default" w:ascii="宋体" w:hAnsi="宋体" w:cs="Times New Roman"/>
          <w:szCs w:val="24"/>
        </w:rPr>
        <w:t>）基金</w:t>
      </w:r>
      <w:r>
        <w:rPr>
          <w:rFonts w:hint="default" w:ascii="宋体" w:hAnsi="宋体" w:cs="Times New Roman"/>
          <w:szCs w:val="24"/>
          <w:lang w:val="en-US" w:eastAsia="zh-CN"/>
        </w:rPr>
        <w:t>运营费用</w:t>
      </w:r>
    </w:p>
    <w:p w14:paraId="4A1B691C">
      <w:pPr>
        <w:snapToGrid w:val="0"/>
        <w:spacing w:line="400" w:lineRule="exact"/>
        <w:ind w:firstLine="480" w:firstLineChars="200"/>
        <w:rPr>
          <w:rFonts w:hint="default" w:ascii="宋体" w:hAnsi="宋体" w:cs="Times New Roman"/>
          <w:szCs w:val="24"/>
          <w:lang w:val="en-US" w:eastAsia="zh-CN"/>
        </w:rPr>
      </w:pPr>
      <w:r>
        <w:rPr>
          <w:rFonts w:hint="default" w:ascii="宋体" w:hAnsi="宋体" w:cs="Times New Roman"/>
          <w:szCs w:val="24"/>
          <w:lang w:val="en-US" w:eastAsia="zh-CN"/>
        </w:rPr>
        <w:t>注：明确管理费率，</w:t>
      </w:r>
      <w:r>
        <w:rPr>
          <w:rFonts w:hint="eastAsia" w:ascii="宋体" w:hAnsi="宋体" w:cs="Times New Roman"/>
          <w:szCs w:val="24"/>
          <w:lang w:val="en-US" w:eastAsia="zh-CN"/>
        </w:rPr>
        <w:t>项目尽调等</w:t>
      </w:r>
      <w:r>
        <w:rPr>
          <w:rFonts w:hint="default" w:ascii="宋体" w:hAnsi="宋体" w:cs="Times New Roman"/>
          <w:szCs w:val="24"/>
          <w:lang w:val="en-US" w:eastAsia="zh-CN"/>
        </w:rPr>
        <w:t>合伙企业其他费用的承担主体等</w:t>
      </w:r>
      <w:r>
        <w:rPr>
          <w:rFonts w:hint="eastAsia" w:ascii="宋体" w:hAnsi="宋体" w:cs="Times New Roman"/>
          <w:szCs w:val="24"/>
          <w:lang w:val="en-US" w:eastAsia="zh-CN"/>
        </w:rPr>
        <w:t>。</w:t>
      </w:r>
    </w:p>
    <w:p w14:paraId="6701FE9E">
      <w:pPr>
        <w:snapToGrid w:val="0"/>
        <w:spacing w:line="400" w:lineRule="exact"/>
        <w:ind w:firstLine="480" w:firstLineChars="200"/>
        <w:rPr>
          <w:rFonts w:hint="default" w:ascii="宋体" w:hAnsi="宋体" w:cs="Times New Roman"/>
          <w:szCs w:val="24"/>
          <w:lang w:val="en-US" w:eastAsia="zh-CN"/>
        </w:rPr>
      </w:pPr>
      <w:r>
        <w:rPr>
          <w:rFonts w:hint="default" w:ascii="宋体" w:hAnsi="宋体" w:cs="Times New Roman"/>
          <w:szCs w:val="24"/>
          <w:lang w:val="en-US" w:eastAsia="zh-CN"/>
        </w:rPr>
        <w:t>（十）收入分配方式</w:t>
      </w:r>
    </w:p>
    <w:p w14:paraId="112B1806">
      <w:pPr>
        <w:snapToGrid w:val="0"/>
        <w:spacing w:line="400" w:lineRule="exact"/>
        <w:ind w:firstLine="480" w:firstLineChars="200"/>
        <w:rPr>
          <w:rFonts w:hint="default" w:ascii="宋体" w:hAnsi="宋体" w:cs="Times New Roman"/>
          <w:szCs w:val="24"/>
          <w:lang w:val="en-US" w:eastAsia="zh-CN"/>
        </w:rPr>
      </w:pPr>
      <w:r>
        <w:rPr>
          <w:rFonts w:hint="default" w:ascii="宋体" w:hAnsi="宋体" w:cs="Times New Roman"/>
          <w:szCs w:val="24"/>
          <w:lang w:val="en-US" w:eastAsia="zh-CN"/>
        </w:rPr>
        <w:t>注：明确收入分配方式，门槛收益率和超额收益分配等</w:t>
      </w:r>
      <w:r>
        <w:rPr>
          <w:rFonts w:hint="eastAsia" w:ascii="宋体" w:hAnsi="宋体" w:cs="Times New Roman"/>
          <w:szCs w:val="24"/>
          <w:lang w:val="en-US" w:eastAsia="zh-CN"/>
        </w:rPr>
        <w:t>。</w:t>
      </w:r>
    </w:p>
    <w:p w14:paraId="13A4362C">
      <w:pPr>
        <w:snapToGrid w:val="0"/>
        <w:spacing w:line="400" w:lineRule="exact"/>
        <w:ind w:firstLine="480" w:firstLineChars="200"/>
        <w:rPr>
          <w:rFonts w:hint="default" w:ascii="宋体" w:hAnsi="宋体" w:cs="Times New Roman"/>
          <w:szCs w:val="24"/>
          <w:lang w:val="en-US" w:eastAsia="zh-CN"/>
        </w:rPr>
      </w:pPr>
      <w:r>
        <w:rPr>
          <w:rFonts w:hint="default" w:ascii="宋体" w:hAnsi="宋体" w:cs="Times New Roman"/>
          <w:szCs w:val="24"/>
          <w:lang w:eastAsia="zh-CN"/>
        </w:rPr>
        <w:t>（</w:t>
      </w:r>
      <w:r>
        <w:rPr>
          <w:rFonts w:hint="default" w:ascii="宋体" w:hAnsi="宋体" w:cs="Times New Roman"/>
          <w:szCs w:val="24"/>
          <w:lang w:val="en-US" w:eastAsia="zh-CN"/>
        </w:rPr>
        <w:t>十一</w:t>
      </w:r>
      <w:r>
        <w:rPr>
          <w:rFonts w:hint="default" w:ascii="宋体" w:hAnsi="宋体" w:cs="Times New Roman"/>
          <w:szCs w:val="24"/>
          <w:lang w:eastAsia="zh-CN"/>
        </w:rPr>
        <w:t>）</w:t>
      </w:r>
      <w:r>
        <w:rPr>
          <w:rFonts w:hint="default" w:ascii="宋体" w:hAnsi="宋体" w:cs="Times New Roman"/>
          <w:szCs w:val="24"/>
          <w:lang w:val="en-US" w:eastAsia="zh-CN"/>
        </w:rPr>
        <w:t>投资决策</w:t>
      </w:r>
    </w:p>
    <w:p w14:paraId="12687F9A">
      <w:pPr>
        <w:snapToGrid w:val="0"/>
        <w:spacing w:line="400" w:lineRule="exact"/>
        <w:ind w:firstLine="480" w:firstLineChars="200"/>
        <w:rPr>
          <w:rFonts w:hint="default" w:ascii="宋体" w:hAnsi="宋体" w:cs="Times New Roman"/>
          <w:szCs w:val="24"/>
          <w:lang w:val="en-US" w:eastAsia="zh-CN"/>
        </w:rPr>
      </w:pPr>
      <w:r>
        <w:rPr>
          <w:rFonts w:hint="eastAsia" w:ascii="宋体" w:hAnsi="宋体" w:cs="Times New Roman"/>
          <w:szCs w:val="24"/>
          <w:lang w:val="en-US" w:eastAsia="zh-CN"/>
        </w:rPr>
        <w:t>注：</w:t>
      </w:r>
      <w:r>
        <w:rPr>
          <w:rFonts w:hint="default" w:ascii="宋体" w:hAnsi="宋体" w:cs="Times New Roman"/>
          <w:szCs w:val="24"/>
          <w:lang w:val="en-US" w:eastAsia="zh-CN"/>
        </w:rPr>
        <w:t>设置投决会负责项目投资等事项的决策</w:t>
      </w:r>
      <w:r>
        <w:rPr>
          <w:rFonts w:hint="eastAsia" w:ascii="宋体" w:hAnsi="宋体" w:cs="Times New Roman"/>
          <w:szCs w:val="24"/>
          <w:lang w:val="en-US" w:eastAsia="zh-CN"/>
        </w:rPr>
        <w:t>；人员构成、议事规则以及决策事项清单等。</w:t>
      </w:r>
    </w:p>
    <w:p w14:paraId="3448CB6F">
      <w:pPr>
        <w:snapToGrid w:val="0"/>
        <w:spacing w:line="400" w:lineRule="exact"/>
        <w:ind w:firstLine="480" w:firstLineChars="200"/>
        <w:rPr>
          <w:rFonts w:hint="default" w:ascii="宋体" w:hAnsi="宋体" w:cs="Times New Roman"/>
          <w:szCs w:val="24"/>
          <w:lang w:val="en-US" w:eastAsia="zh-CN"/>
        </w:rPr>
      </w:pPr>
      <w:r>
        <w:rPr>
          <w:rFonts w:hint="default" w:ascii="宋体" w:hAnsi="宋体" w:cs="Times New Roman"/>
          <w:szCs w:val="24"/>
          <w:lang w:val="en-US" w:eastAsia="zh-CN"/>
        </w:rPr>
        <w:t>（十二）基金托管</w:t>
      </w:r>
    </w:p>
    <w:p w14:paraId="7F81EEE7">
      <w:pPr>
        <w:snapToGrid w:val="0"/>
        <w:spacing w:line="400" w:lineRule="exact"/>
        <w:ind w:firstLine="480" w:firstLineChars="200"/>
        <w:rPr>
          <w:rFonts w:hint="default" w:ascii="宋体" w:hAnsi="宋体" w:cs="Times New Roman"/>
          <w:szCs w:val="24"/>
          <w:lang w:val="en-US" w:eastAsia="zh-CN"/>
        </w:rPr>
      </w:pPr>
      <w:r>
        <w:rPr>
          <w:rFonts w:hint="default" w:ascii="宋体" w:hAnsi="宋体" w:cs="Times New Roman"/>
          <w:szCs w:val="24"/>
          <w:lang w:val="en-US" w:eastAsia="zh-CN"/>
        </w:rPr>
        <w:t>（十三）信息披露</w:t>
      </w:r>
    </w:p>
    <w:p w14:paraId="5CC64BAD">
      <w:pPr>
        <w:snapToGrid w:val="0"/>
        <w:spacing w:line="400" w:lineRule="exact"/>
        <w:ind w:firstLine="480" w:firstLineChars="200"/>
        <w:rPr>
          <w:rFonts w:hint="default" w:ascii="宋体" w:hAnsi="宋体" w:cs="Times New Roman"/>
          <w:szCs w:val="24"/>
        </w:rPr>
      </w:pPr>
      <w:r>
        <w:rPr>
          <w:rFonts w:hint="default" w:ascii="宋体" w:hAnsi="宋体" w:cs="Times New Roman"/>
          <w:szCs w:val="24"/>
        </w:rPr>
        <w:t>（十</w:t>
      </w:r>
      <w:r>
        <w:rPr>
          <w:rFonts w:hint="default" w:ascii="宋体" w:hAnsi="宋体" w:cs="Times New Roman"/>
          <w:szCs w:val="24"/>
          <w:lang w:val="en-US" w:eastAsia="zh-CN"/>
        </w:rPr>
        <w:t>四</w:t>
      </w:r>
      <w:r>
        <w:rPr>
          <w:rFonts w:hint="default" w:ascii="宋体" w:hAnsi="宋体" w:cs="Times New Roman"/>
          <w:szCs w:val="24"/>
        </w:rPr>
        <w:t>）配备的</w:t>
      </w:r>
      <w:r>
        <w:rPr>
          <w:rFonts w:hint="default" w:ascii="宋体" w:hAnsi="宋体" w:cs="Times New Roman"/>
          <w:szCs w:val="24"/>
          <w:lang w:val="en-US" w:eastAsia="zh-CN"/>
        </w:rPr>
        <w:t>管理</w:t>
      </w:r>
      <w:r>
        <w:rPr>
          <w:rFonts w:hint="default" w:ascii="宋体" w:hAnsi="宋体" w:cs="Times New Roman"/>
          <w:szCs w:val="24"/>
        </w:rPr>
        <w:t>团队</w:t>
      </w:r>
    </w:p>
    <w:p w14:paraId="3925158A">
      <w:pPr>
        <w:pStyle w:val="15"/>
        <w:rPr>
          <w:rFonts w:ascii="方正小标宋_GBK" w:hAnsi="宋体" w:eastAsia="方正小标宋_GBK"/>
          <w:color w:val="auto"/>
          <w:sz w:val="24"/>
          <w:szCs w:val="24"/>
        </w:rPr>
      </w:pPr>
      <w:r>
        <w:rPr>
          <w:rFonts w:hint="eastAsia" w:ascii="黑体" w:hAnsi="黑体" w:eastAsia="黑体"/>
          <w:bCs/>
          <w:color w:val="auto"/>
          <w:szCs w:val="24"/>
        </w:rPr>
        <w:t>三</w:t>
      </w:r>
      <w:r>
        <w:rPr>
          <w:rFonts w:ascii="黑体" w:hAnsi="黑体" w:eastAsia="黑体"/>
          <w:bCs/>
          <w:color w:val="auto"/>
          <w:szCs w:val="24"/>
        </w:rPr>
        <w:t>、</w:t>
      </w:r>
      <w:bookmarkEnd w:id="5"/>
      <w:bookmarkStart w:id="6" w:name="_Toc514847337"/>
      <w:r>
        <w:rPr>
          <w:rFonts w:hint="eastAsia" w:ascii="黑体" w:hAnsi="黑体" w:eastAsia="黑体"/>
          <w:bCs/>
          <w:color w:val="auto"/>
          <w:szCs w:val="24"/>
        </w:rPr>
        <w:t>申请机构</w:t>
      </w:r>
      <w:r>
        <w:rPr>
          <w:rFonts w:ascii="黑体" w:hAnsi="黑体" w:eastAsia="黑体"/>
          <w:bCs/>
          <w:color w:val="auto"/>
          <w:szCs w:val="24"/>
        </w:rPr>
        <w:t>认为需要</w:t>
      </w:r>
      <w:r>
        <w:rPr>
          <w:rFonts w:hint="eastAsia" w:ascii="黑体" w:hAnsi="黑体" w:eastAsia="黑体"/>
          <w:bCs/>
          <w:color w:val="auto"/>
          <w:szCs w:val="24"/>
        </w:rPr>
        <w:t>说明</w:t>
      </w:r>
      <w:r>
        <w:rPr>
          <w:rFonts w:ascii="黑体" w:hAnsi="黑体" w:eastAsia="黑体"/>
          <w:bCs/>
          <w:color w:val="auto"/>
          <w:szCs w:val="24"/>
        </w:rPr>
        <w:t>或提供的其他</w:t>
      </w:r>
      <w:r>
        <w:rPr>
          <w:rFonts w:hint="eastAsia" w:ascii="黑体" w:hAnsi="黑体" w:eastAsia="黑体"/>
          <w:bCs/>
          <w:color w:val="auto"/>
          <w:szCs w:val="24"/>
        </w:rPr>
        <w:t>证明</w:t>
      </w:r>
      <w:r>
        <w:rPr>
          <w:rFonts w:ascii="黑体" w:hAnsi="黑体" w:eastAsia="黑体"/>
          <w:bCs/>
          <w:color w:val="auto"/>
          <w:szCs w:val="24"/>
        </w:rPr>
        <w:t>材料</w:t>
      </w:r>
      <w:bookmarkEnd w:id="6"/>
    </w:p>
    <w:p w14:paraId="21243791">
      <w:pPr>
        <w:jc w:val="center"/>
        <w:rPr>
          <w:rFonts w:ascii="方正小标宋_GBK" w:hAnsi="宋体" w:eastAsia="方正小标宋_GBK"/>
          <w:color w:val="auto"/>
          <w:sz w:val="32"/>
          <w:szCs w:val="32"/>
        </w:rPr>
      </w:pPr>
    </w:p>
    <w:p w14:paraId="3C01A6D3">
      <w:pPr>
        <w:pStyle w:val="15"/>
        <w:rPr>
          <w:color w:val="auto"/>
        </w:rPr>
      </w:pPr>
    </w:p>
    <w:p w14:paraId="53E8F5F3">
      <w:pPr>
        <w:rPr>
          <w:rFonts w:hint="eastAsia" w:ascii="方正小标宋_GBK" w:hAnsi="宋体" w:eastAsia="方正小标宋_GBK"/>
          <w:sz w:val="32"/>
          <w:szCs w:val="32"/>
        </w:rPr>
      </w:pPr>
      <w:r>
        <w:rPr>
          <w:rFonts w:hint="eastAsia" w:ascii="方正小标宋_GBK" w:hAnsi="宋体" w:eastAsia="方正小标宋_GBK"/>
          <w:sz w:val="32"/>
          <w:szCs w:val="32"/>
        </w:rPr>
        <w:br w:type="page"/>
      </w:r>
    </w:p>
    <w:p w14:paraId="508BEFF5">
      <w:pPr>
        <w:jc w:val="center"/>
        <w:rPr>
          <w:rFonts w:hint="eastAsia" w:ascii="方正小标宋_GBK" w:hAnsi="黑体" w:eastAsia="方正小标宋_GBK"/>
          <w:color w:val="FF0000"/>
          <w:sz w:val="32"/>
          <w:szCs w:val="32"/>
          <w:lang w:eastAsia="zh-CN"/>
        </w:rPr>
      </w:pPr>
      <w:r>
        <w:rPr>
          <w:rFonts w:hint="eastAsia" w:ascii="方正小标宋_GBK" w:hAnsi="宋体" w:eastAsia="方正小标宋_GBK"/>
          <w:sz w:val="32"/>
          <w:szCs w:val="32"/>
        </w:rPr>
        <w:t>需提供</w:t>
      </w:r>
      <w:r>
        <w:rPr>
          <w:rFonts w:hint="eastAsia" w:ascii="方正小标宋_GBK" w:hAnsi="黑体" w:eastAsia="方正小标宋_GBK"/>
          <w:sz w:val="32"/>
          <w:szCs w:val="32"/>
        </w:rPr>
        <w:t>附件材料清单</w:t>
      </w:r>
    </w:p>
    <w:p w14:paraId="02A17EDD">
      <w:pPr>
        <w:spacing w:line="360" w:lineRule="auto"/>
        <w:ind w:firstLine="480" w:firstLineChars="200"/>
        <w:rPr>
          <w:rFonts w:hint="default" w:ascii="Times New Roman" w:hAnsi="Times New Roman" w:cs="Times New Roman"/>
          <w:szCs w:val="24"/>
        </w:rPr>
      </w:pPr>
      <w:bookmarkStart w:id="7" w:name="_Toc514847343"/>
      <w:r>
        <w:rPr>
          <w:rFonts w:hint="default" w:ascii="Times New Roman" w:hAnsi="Times New Roman" w:cs="Times New Roman"/>
          <w:szCs w:val="24"/>
        </w:rPr>
        <w:t>一、申请机构基本情况表（附件一）；</w:t>
      </w:r>
    </w:p>
    <w:bookmarkEnd w:id="7"/>
    <w:p w14:paraId="773B690B">
      <w:pPr>
        <w:spacing w:line="360" w:lineRule="auto"/>
        <w:ind w:firstLine="480" w:firstLineChars="200"/>
        <w:rPr>
          <w:rFonts w:hint="default" w:ascii="Times New Roman" w:hAnsi="Times New Roman" w:cs="Times New Roman"/>
          <w:szCs w:val="24"/>
        </w:rPr>
      </w:pPr>
      <w:bookmarkStart w:id="8" w:name="_Toc514847347"/>
      <w:bookmarkStart w:id="9" w:name="_Toc514847344"/>
      <w:r>
        <w:rPr>
          <w:rFonts w:hint="default" w:ascii="Times New Roman" w:hAnsi="Times New Roman" w:cs="Times New Roman"/>
          <w:szCs w:val="24"/>
        </w:rPr>
        <w:t>二、申请机构营业执照、公司章程（含修正案）或合伙协议</w:t>
      </w:r>
      <w:bookmarkEnd w:id="8"/>
      <w:r>
        <w:rPr>
          <w:rFonts w:hint="default" w:ascii="Times New Roman" w:hAnsi="Times New Roman" w:cs="Times New Roman"/>
          <w:szCs w:val="24"/>
        </w:rPr>
        <w:t>；</w:t>
      </w:r>
    </w:p>
    <w:p w14:paraId="4F9DAED4">
      <w:pPr>
        <w:spacing w:line="360" w:lineRule="auto"/>
        <w:ind w:firstLine="480" w:firstLineChars="200"/>
        <w:rPr>
          <w:rFonts w:hint="default" w:ascii="Times New Roman" w:hAnsi="Times New Roman" w:cs="Times New Roman"/>
          <w:szCs w:val="24"/>
        </w:rPr>
      </w:pPr>
      <w:r>
        <w:rPr>
          <w:rFonts w:hint="default" w:ascii="Times New Roman" w:hAnsi="Times New Roman" w:cs="Times New Roman"/>
          <w:szCs w:val="24"/>
        </w:rPr>
        <w:t>三、申请机构完成中国证券投资基金业协会基金管理人登记的有效证明</w:t>
      </w:r>
      <w:bookmarkEnd w:id="9"/>
      <w:r>
        <w:rPr>
          <w:rFonts w:hint="default" w:ascii="Times New Roman" w:hAnsi="Times New Roman" w:cs="Times New Roman"/>
          <w:szCs w:val="24"/>
        </w:rPr>
        <w:t>；</w:t>
      </w:r>
    </w:p>
    <w:p w14:paraId="411F4F73">
      <w:pPr>
        <w:spacing w:line="360" w:lineRule="auto"/>
        <w:ind w:firstLine="480" w:firstLineChars="200"/>
        <w:rPr>
          <w:rFonts w:hint="default" w:ascii="Times New Roman" w:hAnsi="Times New Roman" w:cs="Times New Roman"/>
          <w:szCs w:val="24"/>
        </w:rPr>
      </w:pPr>
      <w:bookmarkStart w:id="10" w:name="_Toc514847346"/>
      <w:bookmarkStart w:id="11" w:name="_Toc514847342"/>
      <w:r>
        <w:rPr>
          <w:rFonts w:hint="default" w:ascii="Times New Roman" w:hAnsi="Times New Roman" w:cs="Times New Roman"/>
          <w:szCs w:val="24"/>
        </w:rPr>
        <w:t>四、申请机构最近3个会计年度经审计的财务会计报告及最近3个月的财务报表</w:t>
      </w:r>
      <w:bookmarkEnd w:id="10"/>
      <w:r>
        <w:rPr>
          <w:rFonts w:hint="default" w:ascii="Times New Roman" w:hAnsi="Times New Roman" w:cs="Times New Roman"/>
          <w:szCs w:val="24"/>
        </w:rPr>
        <w:t>；</w:t>
      </w:r>
    </w:p>
    <w:p w14:paraId="77664DCF">
      <w:pPr>
        <w:spacing w:line="360" w:lineRule="auto"/>
        <w:ind w:firstLine="480" w:firstLineChars="200"/>
        <w:rPr>
          <w:rFonts w:hint="default" w:ascii="Times New Roman" w:hAnsi="Times New Roman" w:cs="Times New Roman"/>
          <w:szCs w:val="24"/>
        </w:rPr>
      </w:pPr>
      <w:r>
        <w:rPr>
          <w:rFonts w:hint="default" w:ascii="Times New Roman" w:hAnsi="Times New Roman" w:cs="Times New Roman"/>
          <w:szCs w:val="24"/>
        </w:rPr>
        <w:t>五、申请机构核心成员简历</w:t>
      </w:r>
      <w:bookmarkEnd w:id="11"/>
      <w:r>
        <w:rPr>
          <w:rFonts w:hint="default" w:ascii="Times New Roman" w:hAnsi="Times New Roman" w:cs="Times New Roman"/>
          <w:szCs w:val="24"/>
        </w:rPr>
        <w:t>（附件二），团队高级管理人员简历（附件二）及稳定合作经历证明材料；</w:t>
      </w:r>
    </w:p>
    <w:p w14:paraId="4B94A678">
      <w:pPr>
        <w:spacing w:line="360" w:lineRule="auto"/>
        <w:ind w:firstLine="480" w:firstLineChars="200"/>
        <w:rPr>
          <w:rFonts w:hint="default" w:ascii="Times New Roman" w:hAnsi="Times New Roman" w:cs="Times New Roman"/>
          <w:szCs w:val="24"/>
        </w:rPr>
      </w:pPr>
      <w:bookmarkStart w:id="12" w:name="_Toc514847352"/>
      <w:r>
        <w:rPr>
          <w:rFonts w:hint="default" w:ascii="Times New Roman" w:hAnsi="Times New Roman" w:cs="Times New Roman"/>
          <w:szCs w:val="24"/>
        </w:rPr>
        <w:t>六、申请机构的制度清单及主要管理制度内容，包括投资制度、风控和内控制度、激励和跟投制度、投决会议事规则及关联交易表决机制说明</w:t>
      </w:r>
      <w:bookmarkEnd w:id="12"/>
      <w:r>
        <w:rPr>
          <w:rFonts w:hint="default" w:ascii="Times New Roman" w:hAnsi="Times New Roman" w:cs="Times New Roman"/>
          <w:szCs w:val="24"/>
        </w:rPr>
        <w:t>等；</w:t>
      </w:r>
    </w:p>
    <w:p w14:paraId="144D978D">
      <w:pPr>
        <w:spacing w:line="360" w:lineRule="auto"/>
        <w:ind w:firstLine="480" w:firstLineChars="200"/>
        <w:rPr>
          <w:rFonts w:hint="default" w:ascii="Times New Roman" w:hAnsi="Times New Roman" w:cs="Times New Roman"/>
          <w:szCs w:val="24"/>
        </w:rPr>
      </w:pPr>
      <w:r>
        <w:rPr>
          <w:rFonts w:hint="default" w:ascii="Times New Roman" w:hAnsi="Times New Roman" w:cs="Times New Roman"/>
          <w:szCs w:val="24"/>
        </w:rPr>
        <w:t>七、管理团队历史投资情况表（附件三）；</w:t>
      </w:r>
    </w:p>
    <w:p w14:paraId="6ADA9FE3">
      <w:pPr>
        <w:spacing w:line="360" w:lineRule="auto"/>
        <w:ind w:firstLine="480" w:firstLineChars="200"/>
        <w:rPr>
          <w:rFonts w:hint="default" w:ascii="Times New Roman" w:hAnsi="Times New Roman" w:cs="Times New Roman"/>
          <w:szCs w:val="24"/>
          <w:lang w:eastAsia="zh-CN"/>
        </w:rPr>
      </w:pPr>
      <w:r>
        <w:rPr>
          <w:rFonts w:hint="default" w:ascii="Times New Roman" w:hAnsi="Times New Roman" w:cs="Times New Roman"/>
          <w:szCs w:val="24"/>
          <w:lang w:eastAsia="zh-CN"/>
        </w:rPr>
        <w:t>八、培养当地投资人才业绩；</w:t>
      </w:r>
    </w:p>
    <w:p w14:paraId="15738825">
      <w:pPr>
        <w:pStyle w:val="15"/>
        <w:rPr>
          <w:rFonts w:hint="eastAsia" w:eastAsia="宋体"/>
          <w:lang w:val="en-US" w:eastAsia="zh-CN"/>
        </w:rPr>
      </w:pPr>
      <w:r>
        <w:rPr>
          <w:rFonts w:hint="eastAsia" w:ascii="宋体" w:hAnsi="宋体"/>
          <w:szCs w:val="24"/>
          <w:lang w:val="en-US" w:eastAsia="zh-CN"/>
        </w:rPr>
        <w:t xml:space="preserve">    九、提供投后管理案例说明性文件，包括派驻董事、参加会议、定期回访、对接资源等；</w:t>
      </w:r>
    </w:p>
    <w:p w14:paraId="1D03FE1F">
      <w:pPr>
        <w:spacing w:line="360" w:lineRule="auto"/>
        <w:ind w:firstLine="480" w:firstLineChars="200"/>
        <w:rPr>
          <w:rFonts w:ascii="宋体" w:hAnsi="宋体"/>
          <w:szCs w:val="24"/>
        </w:rPr>
      </w:pPr>
      <w:r>
        <w:rPr>
          <w:rFonts w:hint="eastAsia" w:ascii="宋体" w:hAnsi="宋体"/>
          <w:szCs w:val="24"/>
          <w:lang w:val="en-US" w:eastAsia="zh-CN"/>
        </w:rPr>
        <w:t>十</w:t>
      </w:r>
      <w:r>
        <w:rPr>
          <w:rFonts w:hint="eastAsia" w:ascii="宋体" w:hAnsi="宋体"/>
          <w:szCs w:val="24"/>
        </w:rPr>
        <w:t>、申请机构管理</w:t>
      </w:r>
      <w:r>
        <w:rPr>
          <w:rFonts w:ascii="宋体" w:hAnsi="宋体"/>
          <w:szCs w:val="24"/>
        </w:rPr>
        <w:t>基金情况</w:t>
      </w:r>
      <w:r>
        <w:rPr>
          <w:rFonts w:hint="eastAsia" w:ascii="宋体" w:hAnsi="宋体"/>
          <w:szCs w:val="24"/>
        </w:rPr>
        <w:t>表（附件四）；</w:t>
      </w:r>
    </w:p>
    <w:p w14:paraId="01C13AF5">
      <w:pPr>
        <w:spacing w:line="360" w:lineRule="auto"/>
        <w:ind w:firstLine="480" w:firstLineChars="200"/>
        <w:rPr>
          <w:rFonts w:ascii="宋体" w:hAnsi="宋体"/>
          <w:szCs w:val="24"/>
        </w:rPr>
      </w:pPr>
      <w:r>
        <w:rPr>
          <w:rFonts w:hint="eastAsia" w:ascii="宋体" w:hAnsi="宋体"/>
          <w:szCs w:val="24"/>
          <w:lang w:eastAsia="zh-CN"/>
        </w:rPr>
        <w:t>十一</w:t>
      </w:r>
      <w:r>
        <w:rPr>
          <w:rFonts w:hint="eastAsia" w:ascii="宋体" w:hAnsi="宋体"/>
          <w:szCs w:val="24"/>
        </w:rPr>
        <w:t>、</w:t>
      </w:r>
      <w:r>
        <w:rPr>
          <w:rFonts w:ascii="宋体" w:hAnsi="宋体"/>
          <w:szCs w:val="24"/>
        </w:rPr>
        <w:t>基金储备项目情况</w:t>
      </w:r>
      <w:r>
        <w:rPr>
          <w:rFonts w:hint="eastAsia" w:ascii="宋体" w:hAnsi="宋体"/>
          <w:szCs w:val="24"/>
        </w:rPr>
        <w:t>表（附件五）；</w:t>
      </w:r>
    </w:p>
    <w:p w14:paraId="624B22D8">
      <w:pPr>
        <w:spacing w:line="360" w:lineRule="auto"/>
        <w:ind w:firstLine="480" w:firstLineChars="200"/>
        <w:rPr>
          <w:rFonts w:hint="eastAsia" w:ascii="宋体" w:hAnsi="宋体" w:eastAsia="宋体"/>
          <w:szCs w:val="24"/>
          <w:lang w:eastAsia="zh-CN"/>
        </w:rPr>
      </w:pPr>
      <w:r>
        <w:rPr>
          <w:rFonts w:hint="eastAsia" w:ascii="宋体" w:hAnsi="宋体"/>
          <w:szCs w:val="24"/>
        </w:rPr>
        <w:t>十</w:t>
      </w:r>
      <w:r>
        <w:rPr>
          <w:rFonts w:hint="eastAsia" w:ascii="宋体" w:hAnsi="宋体"/>
          <w:szCs w:val="24"/>
          <w:lang w:eastAsia="zh-CN"/>
        </w:rPr>
        <w:t>二</w:t>
      </w:r>
      <w:r>
        <w:rPr>
          <w:rFonts w:ascii="宋体" w:hAnsi="宋体"/>
          <w:szCs w:val="24"/>
        </w:rPr>
        <w:t>、</w:t>
      </w:r>
      <w:r>
        <w:rPr>
          <w:rFonts w:hint="eastAsia" w:ascii="宋体" w:hAnsi="宋体"/>
          <w:szCs w:val="24"/>
        </w:rPr>
        <w:t>基金管理费报价函（附件六）</w:t>
      </w:r>
      <w:r>
        <w:rPr>
          <w:rFonts w:hint="eastAsia" w:ascii="宋体" w:hAnsi="宋体"/>
          <w:szCs w:val="24"/>
          <w:lang w:eastAsia="zh-CN"/>
        </w:rPr>
        <w:t>；</w:t>
      </w:r>
    </w:p>
    <w:p w14:paraId="66E6DDF2">
      <w:pPr>
        <w:pStyle w:val="15"/>
        <w:rPr>
          <w:rFonts w:hint="eastAsia" w:ascii="宋体" w:hAnsi="宋体" w:eastAsia="宋体" w:cs="宋体"/>
          <w:sz w:val="24"/>
          <w:szCs w:val="24"/>
          <w:lang w:val="en-US" w:eastAsia="zh-CN"/>
        </w:rPr>
      </w:pPr>
      <w:r>
        <w:rPr>
          <w:rFonts w:hint="eastAsia" w:ascii="宋体" w:hAnsi="宋体"/>
          <w:szCs w:val="24"/>
          <w:lang w:val="en-US" w:eastAsia="zh-CN"/>
        </w:rPr>
        <w:t xml:space="preserve">    </w:t>
      </w:r>
      <w:r>
        <w:rPr>
          <w:rFonts w:hint="eastAsia" w:ascii="宋体" w:hAnsi="宋体" w:eastAsia="宋体" w:cs="宋体"/>
          <w:sz w:val="24"/>
          <w:szCs w:val="24"/>
          <w:lang w:val="en-US" w:eastAsia="zh-CN"/>
        </w:rPr>
        <w:t>十三、</w:t>
      </w:r>
      <w:r>
        <w:rPr>
          <w:rFonts w:hint="eastAsia" w:ascii="宋体" w:hAnsi="宋体" w:eastAsia="宋体" w:cs="宋体"/>
          <w:b w:val="0"/>
          <w:bCs w:val="0"/>
          <w:sz w:val="24"/>
          <w:szCs w:val="24"/>
        </w:rPr>
        <w:t>出资</w:t>
      </w:r>
      <w:r>
        <w:rPr>
          <w:rFonts w:hint="eastAsia" w:ascii="宋体" w:hAnsi="宋体" w:cs="宋体"/>
          <w:b w:val="0"/>
          <w:bCs w:val="0"/>
          <w:sz w:val="24"/>
          <w:szCs w:val="24"/>
          <w:lang w:val="en-US" w:eastAsia="zh-CN"/>
        </w:rPr>
        <w:t>能力承诺函及相关佐证资料</w:t>
      </w:r>
      <w:r>
        <w:rPr>
          <w:rFonts w:hint="eastAsia" w:ascii="宋体" w:hAnsi="宋体" w:cs="宋体"/>
          <w:b w:val="0"/>
          <w:bCs w:val="0"/>
          <w:sz w:val="24"/>
          <w:szCs w:val="24"/>
          <w:lang w:eastAsia="zh-CN"/>
        </w:rPr>
        <w:t>；</w:t>
      </w:r>
    </w:p>
    <w:p w14:paraId="6462E275">
      <w:pPr>
        <w:spacing w:line="360" w:lineRule="auto"/>
        <w:ind w:firstLine="480" w:firstLineChars="200"/>
        <w:rPr>
          <w:rFonts w:ascii="宋体" w:hAnsi="宋体"/>
          <w:color w:val="auto"/>
          <w:szCs w:val="24"/>
        </w:rPr>
      </w:pPr>
      <w:r>
        <w:rPr>
          <w:rFonts w:hint="eastAsia" w:ascii="宋体" w:hAnsi="宋体"/>
          <w:color w:val="auto"/>
          <w:szCs w:val="24"/>
        </w:rPr>
        <w:t>十</w:t>
      </w:r>
      <w:r>
        <w:rPr>
          <w:rFonts w:hint="eastAsia" w:ascii="宋体" w:hAnsi="宋体"/>
          <w:color w:val="auto"/>
          <w:szCs w:val="24"/>
          <w:lang w:eastAsia="zh-CN"/>
        </w:rPr>
        <w:t>四</w:t>
      </w:r>
      <w:r>
        <w:rPr>
          <w:rFonts w:hint="eastAsia" w:ascii="宋体" w:hAnsi="宋体"/>
          <w:color w:val="auto"/>
          <w:szCs w:val="24"/>
        </w:rPr>
        <w:t>、申请机构</w:t>
      </w:r>
      <w:r>
        <w:rPr>
          <w:rFonts w:ascii="宋体" w:hAnsi="宋体"/>
          <w:color w:val="auto"/>
          <w:szCs w:val="24"/>
        </w:rPr>
        <w:t>关于</w:t>
      </w:r>
      <w:r>
        <w:rPr>
          <w:rFonts w:hint="eastAsia" w:ascii="宋体" w:hAnsi="宋体"/>
          <w:color w:val="auto"/>
          <w:szCs w:val="24"/>
        </w:rPr>
        <w:t>管理</w:t>
      </w:r>
      <w:r>
        <w:rPr>
          <w:rFonts w:hint="eastAsia" w:ascii="宋体" w:hAnsi="宋体"/>
          <w:color w:val="auto"/>
          <w:szCs w:val="24"/>
          <w:lang w:val="en-US" w:eastAsia="zh-CN"/>
        </w:rPr>
        <w:t>福山区新质生产力创业投资基金</w:t>
      </w:r>
      <w:r>
        <w:rPr>
          <w:rFonts w:ascii="宋体" w:hAnsi="宋体"/>
          <w:color w:val="auto"/>
          <w:szCs w:val="24"/>
        </w:rPr>
        <w:t>不违反其他在管基金</w:t>
      </w:r>
      <w:r>
        <w:rPr>
          <w:rFonts w:hint="eastAsia" w:ascii="宋体" w:hAnsi="宋体"/>
          <w:color w:val="auto"/>
          <w:szCs w:val="24"/>
        </w:rPr>
        <w:t>限制性</w:t>
      </w:r>
      <w:r>
        <w:rPr>
          <w:rFonts w:ascii="宋体" w:hAnsi="宋体"/>
          <w:color w:val="auto"/>
          <w:szCs w:val="24"/>
        </w:rPr>
        <w:t>条款</w:t>
      </w:r>
      <w:r>
        <w:rPr>
          <w:rFonts w:hint="eastAsia" w:ascii="宋体" w:hAnsi="宋体"/>
          <w:color w:val="auto"/>
          <w:szCs w:val="24"/>
        </w:rPr>
        <w:t>的</w:t>
      </w:r>
      <w:r>
        <w:rPr>
          <w:rFonts w:ascii="宋体" w:hAnsi="宋体"/>
          <w:color w:val="auto"/>
          <w:szCs w:val="24"/>
        </w:rPr>
        <w:t>承诺函</w:t>
      </w:r>
      <w:r>
        <w:rPr>
          <w:rFonts w:hint="eastAsia" w:ascii="宋体" w:hAnsi="宋体"/>
          <w:color w:val="auto"/>
          <w:szCs w:val="24"/>
        </w:rPr>
        <w:t>（附件七）；</w:t>
      </w:r>
    </w:p>
    <w:p w14:paraId="31E6F74D">
      <w:pPr>
        <w:spacing w:line="360" w:lineRule="auto"/>
        <w:ind w:firstLine="480" w:firstLineChars="200"/>
        <w:jc w:val="left"/>
        <w:rPr>
          <w:rFonts w:hint="eastAsia" w:ascii="宋体" w:hAnsi="宋体" w:eastAsia="宋体" w:cs="Times New Roman"/>
          <w:b w:val="0"/>
          <w:bCs w:val="0"/>
          <w:sz w:val="24"/>
          <w:szCs w:val="24"/>
        </w:rPr>
      </w:pPr>
      <w:bookmarkStart w:id="13" w:name="_Toc514847353"/>
      <w:r>
        <w:rPr>
          <w:rFonts w:hint="eastAsia" w:ascii="宋体" w:hAnsi="宋体"/>
          <w:szCs w:val="24"/>
        </w:rPr>
        <w:t>十</w:t>
      </w:r>
      <w:r>
        <w:rPr>
          <w:rFonts w:hint="eastAsia" w:ascii="宋体" w:hAnsi="宋体"/>
          <w:szCs w:val="24"/>
          <w:lang w:eastAsia="zh-CN"/>
        </w:rPr>
        <w:t>五</w:t>
      </w:r>
      <w:r>
        <w:rPr>
          <w:rFonts w:ascii="宋体" w:hAnsi="宋体"/>
          <w:szCs w:val="24"/>
        </w:rPr>
        <w:t>、</w:t>
      </w:r>
      <w:bookmarkEnd w:id="13"/>
      <w:r>
        <w:rPr>
          <w:rFonts w:hint="eastAsia" w:ascii="宋体" w:hAnsi="宋体" w:cs="Times New Roman"/>
          <w:b w:val="0"/>
          <w:bCs w:val="0"/>
          <w:sz w:val="24"/>
          <w:szCs w:val="24"/>
          <w:lang w:val="en-US" w:eastAsia="zh-CN"/>
        </w:rPr>
        <w:t>申请机构</w:t>
      </w:r>
      <w:r>
        <w:rPr>
          <w:rFonts w:hint="eastAsia" w:ascii="宋体" w:hAnsi="宋体" w:eastAsia="宋体" w:cs="Times New Roman"/>
          <w:b w:val="0"/>
          <w:bCs w:val="0"/>
          <w:sz w:val="24"/>
          <w:szCs w:val="24"/>
        </w:rPr>
        <w:t>关于高级管理人员诚信情况的确认函</w:t>
      </w:r>
      <w:r>
        <w:rPr>
          <w:rFonts w:hint="eastAsia" w:ascii="宋体" w:hAnsi="宋体" w:cs="Times New Roman"/>
          <w:b w:val="0"/>
          <w:bCs w:val="0"/>
          <w:sz w:val="24"/>
          <w:szCs w:val="24"/>
          <w:lang w:eastAsia="zh-CN"/>
        </w:rPr>
        <w:t>（</w:t>
      </w:r>
      <w:r>
        <w:rPr>
          <w:rFonts w:hint="eastAsia" w:ascii="宋体" w:hAnsi="宋体" w:cs="Times New Roman"/>
          <w:b w:val="0"/>
          <w:bCs w:val="0"/>
          <w:sz w:val="24"/>
          <w:szCs w:val="24"/>
          <w:lang w:val="en-US" w:eastAsia="zh-CN"/>
        </w:rPr>
        <w:t>附件八</w:t>
      </w:r>
      <w:r>
        <w:rPr>
          <w:rFonts w:hint="eastAsia" w:ascii="宋体" w:hAnsi="宋体" w:cs="Times New Roman"/>
          <w:b w:val="0"/>
          <w:bCs w:val="0"/>
          <w:sz w:val="24"/>
          <w:szCs w:val="24"/>
          <w:lang w:eastAsia="zh-CN"/>
        </w:rPr>
        <w:t>）。</w:t>
      </w:r>
    </w:p>
    <w:p w14:paraId="5B8BC498">
      <w:pPr>
        <w:pStyle w:val="15"/>
      </w:pPr>
    </w:p>
    <w:p w14:paraId="7702922C">
      <w:pPr>
        <w:pStyle w:val="15"/>
        <w:rPr>
          <w:rFonts w:ascii="Times New Roman" w:hAnsi="Times New Roman" w:cs="Times New Roman"/>
          <w:sz w:val="32"/>
          <w:szCs w:val="32"/>
        </w:rPr>
      </w:pPr>
    </w:p>
    <w:p w14:paraId="1F4D1C2F">
      <w:pPr>
        <w:pStyle w:val="15"/>
        <w:rPr>
          <w:rFonts w:ascii="Times New Roman" w:hAnsi="Times New Roman" w:cs="Times New Roman"/>
          <w:sz w:val="32"/>
          <w:szCs w:val="32"/>
        </w:rPr>
      </w:pPr>
    </w:p>
    <w:p w14:paraId="58566D37">
      <w:pPr>
        <w:pStyle w:val="15"/>
        <w:rPr>
          <w:rFonts w:ascii="Times New Roman" w:hAnsi="Times New Roman" w:cs="Times New Roman"/>
          <w:sz w:val="32"/>
          <w:szCs w:val="32"/>
        </w:rPr>
      </w:pPr>
    </w:p>
    <w:p w14:paraId="2F6E5AA0">
      <w:pPr>
        <w:pStyle w:val="15"/>
        <w:rPr>
          <w:rFonts w:ascii="Times New Roman" w:hAnsi="Times New Roman" w:cs="Times New Roman"/>
          <w:b/>
          <w:bCs/>
          <w:sz w:val="24"/>
          <w:szCs w:val="24"/>
        </w:rPr>
      </w:pPr>
    </w:p>
    <w:p w14:paraId="65D733A6">
      <w:pPr>
        <w:rPr>
          <w:rFonts w:ascii="Times New Roman" w:hAnsi="Times New Roman" w:cs="Times New Roman"/>
          <w:b/>
          <w:bCs/>
          <w:sz w:val="24"/>
          <w:szCs w:val="24"/>
        </w:rPr>
      </w:pPr>
      <w:r>
        <w:rPr>
          <w:rFonts w:ascii="Times New Roman" w:hAnsi="Times New Roman" w:cs="Times New Roman"/>
          <w:b/>
          <w:bCs/>
          <w:sz w:val="24"/>
          <w:szCs w:val="24"/>
        </w:rPr>
        <w:br w:type="page"/>
      </w:r>
    </w:p>
    <w:p w14:paraId="6DB79363">
      <w:pPr>
        <w:pStyle w:val="15"/>
        <w:rPr>
          <w:rFonts w:ascii="Times New Roman" w:hAnsi="Times New Roman" w:cs="Times New Roman"/>
          <w:b/>
          <w:bCs/>
          <w:sz w:val="24"/>
          <w:szCs w:val="24"/>
        </w:rPr>
      </w:pPr>
      <w:r>
        <w:rPr>
          <w:rFonts w:ascii="Times New Roman" w:hAnsi="Times New Roman" w:cs="Times New Roman"/>
          <w:b/>
          <w:bCs/>
          <w:sz w:val="24"/>
          <w:szCs w:val="24"/>
        </w:rPr>
        <w:t>附件</w:t>
      </w:r>
      <w:r>
        <w:rPr>
          <w:rFonts w:hint="eastAsia" w:ascii="Times New Roman" w:hAnsi="Times New Roman" w:cs="Times New Roman"/>
          <w:b/>
          <w:bCs/>
          <w:sz w:val="24"/>
          <w:szCs w:val="24"/>
        </w:rPr>
        <w:t>一：</w:t>
      </w:r>
    </w:p>
    <w:p w14:paraId="27642C7A">
      <w:pPr>
        <w:spacing w:before="156" w:beforeLines="50" w:line="52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申请机构基本情况表</w:t>
      </w:r>
    </w:p>
    <w:p w14:paraId="71C11E7A">
      <w:pPr>
        <w:rPr>
          <w:sz w:val="32"/>
          <w:szCs w:val="32"/>
        </w:rPr>
      </w:pPr>
    </w:p>
    <w:tbl>
      <w:tblPr>
        <w:tblStyle w:val="11"/>
        <w:tblW w:w="7789" w:type="dxa"/>
        <w:jc w:val="center"/>
        <w:shd w:val="clear" w:color="auto" w:fill="FFFFFF"/>
        <w:tblLayout w:type="autofit"/>
        <w:tblCellMar>
          <w:top w:w="15" w:type="dxa"/>
          <w:left w:w="15" w:type="dxa"/>
          <w:bottom w:w="15" w:type="dxa"/>
          <w:right w:w="15" w:type="dxa"/>
        </w:tblCellMar>
      </w:tblPr>
      <w:tblGrid>
        <w:gridCol w:w="559"/>
        <w:gridCol w:w="1180"/>
        <w:gridCol w:w="1939"/>
        <w:gridCol w:w="2032"/>
        <w:gridCol w:w="2079"/>
      </w:tblGrid>
      <w:tr w14:paraId="66CC242E">
        <w:tblPrEx>
          <w:shd w:val="clear" w:color="auto" w:fill="FFFFFF"/>
          <w:tblCellMar>
            <w:top w:w="15" w:type="dxa"/>
            <w:left w:w="15" w:type="dxa"/>
            <w:bottom w:w="15" w:type="dxa"/>
            <w:right w:w="15" w:type="dxa"/>
          </w:tblCellMar>
        </w:tblPrEx>
        <w:trPr>
          <w:trHeight w:val="624" w:hRule="atLeast"/>
          <w:jc w:val="center"/>
        </w:trPr>
        <w:tc>
          <w:tcPr>
            <w:tcW w:w="7789" w:type="dxa"/>
            <w:gridSpan w:val="5"/>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01B8DF77">
            <w:pPr>
              <w:widowControl/>
              <w:rPr>
                <w:rFonts w:ascii="宋体" w:hAnsi="宋体" w:cs="宋体"/>
                <w:color w:val="444444"/>
                <w:szCs w:val="21"/>
              </w:rPr>
            </w:pPr>
            <w:r>
              <w:rPr>
                <w:rFonts w:hint="eastAsia" w:ascii="宋体" w:hAnsi="宋体" w:cs="宋体"/>
                <w:b/>
                <w:bCs/>
                <w:color w:val="444444"/>
                <w:szCs w:val="21"/>
              </w:rPr>
              <w:t>一、申请机构</w:t>
            </w:r>
          </w:p>
        </w:tc>
      </w:tr>
      <w:tr w14:paraId="5A974330">
        <w:tblPrEx>
          <w:shd w:val="clear" w:color="auto" w:fill="FFFFFF"/>
          <w:tblCellMar>
            <w:top w:w="15" w:type="dxa"/>
            <w:left w:w="15" w:type="dxa"/>
            <w:bottom w:w="15" w:type="dxa"/>
            <w:right w:w="15" w:type="dxa"/>
          </w:tblCellMar>
        </w:tblPrEx>
        <w:trPr>
          <w:trHeight w:val="624" w:hRule="atLeast"/>
          <w:jc w:val="center"/>
        </w:trPr>
        <w:tc>
          <w:tcPr>
            <w:tcW w:w="1739" w:type="dxa"/>
            <w:gridSpan w:val="2"/>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29A84009">
            <w:pPr>
              <w:widowControl/>
              <w:wordWrap w:val="0"/>
              <w:jc w:val="center"/>
              <w:rPr>
                <w:rFonts w:ascii="宋体" w:hAnsi="宋体" w:cs="宋体"/>
                <w:color w:val="444444"/>
                <w:szCs w:val="21"/>
              </w:rPr>
            </w:pPr>
            <w:r>
              <w:rPr>
                <w:rFonts w:hint="eastAsia" w:ascii="宋体" w:hAnsi="宋体" w:cs="宋体"/>
                <w:color w:val="444444"/>
                <w:szCs w:val="21"/>
              </w:rPr>
              <w:t>机构名称</w:t>
            </w:r>
          </w:p>
        </w:tc>
        <w:tc>
          <w:tcPr>
            <w:tcW w:w="1939"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5FA238CD">
            <w:pPr>
              <w:widowControl/>
              <w:wordWrap w:val="0"/>
              <w:jc w:val="right"/>
              <w:rPr>
                <w:rFonts w:ascii="宋体" w:hAnsi="宋体" w:cs="宋体"/>
                <w:color w:val="444444"/>
                <w:szCs w:val="21"/>
              </w:rPr>
            </w:pPr>
          </w:p>
        </w:tc>
        <w:tc>
          <w:tcPr>
            <w:tcW w:w="2032"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265A93FF">
            <w:pPr>
              <w:widowControl/>
              <w:wordWrap w:val="0"/>
              <w:jc w:val="center"/>
              <w:rPr>
                <w:rFonts w:ascii="宋体" w:hAnsi="宋体" w:cs="宋体"/>
                <w:color w:val="444444"/>
                <w:szCs w:val="21"/>
              </w:rPr>
            </w:pPr>
            <w:r>
              <w:rPr>
                <w:rFonts w:hint="eastAsia" w:ascii="宋体" w:hAnsi="宋体" w:cs="宋体"/>
                <w:color w:val="444444"/>
                <w:szCs w:val="21"/>
              </w:rPr>
              <w:t>法定代表人/</w:t>
            </w:r>
          </w:p>
          <w:p w14:paraId="4C066E41">
            <w:pPr>
              <w:widowControl/>
              <w:wordWrap w:val="0"/>
              <w:jc w:val="center"/>
              <w:rPr>
                <w:rFonts w:ascii="宋体" w:hAnsi="宋体" w:cs="宋体"/>
                <w:color w:val="444444"/>
                <w:szCs w:val="21"/>
              </w:rPr>
            </w:pPr>
            <w:r>
              <w:rPr>
                <w:rFonts w:hint="eastAsia" w:ascii="宋体" w:hAnsi="宋体" w:cs="宋体"/>
                <w:color w:val="444444"/>
                <w:szCs w:val="21"/>
              </w:rPr>
              <w:t>执行事务合伙人</w:t>
            </w:r>
          </w:p>
        </w:tc>
        <w:tc>
          <w:tcPr>
            <w:tcW w:w="2079"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6C4F0645">
            <w:pPr>
              <w:widowControl/>
              <w:wordWrap w:val="0"/>
              <w:rPr>
                <w:rFonts w:ascii="宋体" w:hAnsi="宋体" w:cs="宋体"/>
                <w:color w:val="444444"/>
                <w:szCs w:val="21"/>
              </w:rPr>
            </w:pPr>
          </w:p>
        </w:tc>
      </w:tr>
      <w:tr w14:paraId="6BE6E9D8">
        <w:tblPrEx>
          <w:shd w:val="clear" w:color="auto" w:fill="FFFFFF"/>
          <w:tblCellMar>
            <w:top w:w="15" w:type="dxa"/>
            <w:left w:w="15" w:type="dxa"/>
            <w:bottom w:w="15" w:type="dxa"/>
            <w:right w:w="15" w:type="dxa"/>
          </w:tblCellMar>
        </w:tblPrEx>
        <w:trPr>
          <w:trHeight w:val="624" w:hRule="atLeast"/>
          <w:jc w:val="center"/>
        </w:trPr>
        <w:tc>
          <w:tcPr>
            <w:tcW w:w="1739" w:type="dxa"/>
            <w:gridSpan w:val="2"/>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1E395968">
            <w:pPr>
              <w:widowControl/>
              <w:wordWrap w:val="0"/>
              <w:jc w:val="center"/>
              <w:rPr>
                <w:rFonts w:ascii="宋体" w:hAnsi="宋体" w:cs="宋体"/>
                <w:color w:val="444444"/>
                <w:szCs w:val="21"/>
              </w:rPr>
            </w:pPr>
            <w:r>
              <w:rPr>
                <w:rFonts w:hint="eastAsia" w:ascii="宋体" w:hAnsi="宋体" w:cs="宋体"/>
                <w:color w:val="444444"/>
                <w:szCs w:val="21"/>
              </w:rPr>
              <w:t>注册地址</w:t>
            </w:r>
          </w:p>
        </w:tc>
        <w:tc>
          <w:tcPr>
            <w:tcW w:w="1939"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52605DFD">
            <w:pPr>
              <w:widowControl/>
              <w:wordWrap w:val="0"/>
              <w:jc w:val="right"/>
              <w:rPr>
                <w:rFonts w:ascii="宋体" w:hAnsi="宋体" w:cs="宋体"/>
                <w:color w:val="444444"/>
                <w:szCs w:val="21"/>
              </w:rPr>
            </w:pPr>
          </w:p>
        </w:tc>
        <w:tc>
          <w:tcPr>
            <w:tcW w:w="2032"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09F7CD06">
            <w:pPr>
              <w:widowControl/>
              <w:wordWrap w:val="0"/>
              <w:jc w:val="center"/>
              <w:rPr>
                <w:rFonts w:ascii="宋体" w:hAnsi="宋体" w:cs="宋体"/>
                <w:color w:val="444444"/>
                <w:szCs w:val="21"/>
              </w:rPr>
            </w:pPr>
            <w:r>
              <w:rPr>
                <w:rFonts w:hint="eastAsia" w:ascii="宋体" w:hAnsi="宋体" w:cs="宋体"/>
                <w:color w:val="444444"/>
                <w:szCs w:val="21"/>
              </w:rPr>
              <w:t>社会信用</w:t>
            </w:r>
            <w:r>
              <w:rPr>
                <w:rFonts w:ascii="宋体" w:hAnsi="宋体" w:cs="宋体"/>
                <w:color w:val="444444"/>
                <w:szCs w:val="21"/>
              </w:rPr>
              <w:t>代码</w:t>
            </w:r>
          </w:p>
        </w:tc>
        <w:tc>
          <w:tcPr>
            <w:tcW w:w="2079"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2960E755">
            <w:pPr>
              <w:widowControl/>
              <w:wordWrap w:val="0"/>
              <w:rPr>
                <w:rFonts w:ascii="宋体" w:hAnsi="宋体" w:cs="宋体"/>
                <w:color w:val="444444"/>
                <w:szCs w:val="21"/>
              </w:rPr>
            </w:pPr>
          </w:p>
        </w:tc>
      </w:tr>
      <w:tr w14:paraId="1C71E50C">
        <w:tblPrEx>
          <w:shd w:val="clear" w:color="auto" w:fill="FFFFFF"/>
          <w:tblCellMar>
            <w:top w:w="15" w:type="dxa"/>
            <w:left w:w="15" w:type="dxa"/>
            <w:bottom w:w="15" w:type="dxa"/>
            <w:right w:w="15" w:type="dxa"/>
          </w:tblCellMar>
        </w:tblPrEx>
        <w:trPr>
          <w:trHeight w:val="624" w:hRule="atLeast"/>
          <w:jc w:val="center"/>
        </w:trPr>
        <w:tc>
          <w:tcPr>
            <w:tcW w:w="1739" w:type="dxa"/>
            <w:gridSpan w:val="2"/>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6BBC309D">
            <w:pPr>
              <w:widowControl/>
              <w:wordWrap w:val="0"/>
              <w:jc w:val="center"/>
              <w:rPr>
                <w:rFonts w:ascii="宋体" w:hAnsi="宋体" w:cs="宋体"/>
                <w:color w:val="444444"/>
                <w:szCs w:val="21"/>
              </w:rPr>
            </w:pPr>
            <w:r>
              <w:rPr>
                <w:rFonts w:hint="eastAsia" w:ascii="宋体" w:hAnsi="宋体" w:cs="宋体"/>
                <w:color w:val="444444"/>
                <w:szCs w:val="21"/>
              </w:rPr>
              <w:t>注册资本/</w:t>
            </w:r>
          </w:p>
          <w:p w14:paraId="15224D51">
            <w:pPr>
              <w:widowControl/>
              <w:wordWrap w:val="0"/>
              <w:jc w:val="center"/>
              <w:rPr>
                <w:rFonts w:ascii="宋体" w:hAnsi="宋体" w:cs="宋体"/>
                <w:color w:val="444444"/>
                <w:szCs w:val="21"/>
              </w:rPr>
            </w:pPr>
            <w:r>
              <w:rPr>
                <w:rFonts w:hint="eastAsia" w:ascii="宋体" w:hAnsi="宋体" w:cs="宋体"/>
                <w:color w:val="444444"/>
                <w:szCs w:val="21"/>
              </w:rPr>
              <w:t>认缴出资总额</w:t>
            </w:r>
          </w:p>
        </w:tc>
        <w:tc>
          <w:tcPr>
            <w:tcW w:w="6050" w:type="dxa"/>
            <w:gridSpan w:val="3"/>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2208C30B">
            <w:pPr>
              <w:widowControl/>
              <w:wordWrap w:val="0"/>
              <w:jc w:val="center"/>
              <w:rPr>
                <w:rFonts w:ascii="宋体" w:hAnsi="宋体" w:cs="宋体"/>
                <w:color w:val="444444"/>
                <w:szCs w:val="21"/>
              </w:rPr>
            </w:pPr>
            <w:r>
              <w:rPr>
                <w:rFonts w:hint="eastAsia" w:ascii="宋体" w:hAnsi="宋体" w:cs="宋体"/>
                <w:color w:val="444444"/>
                <w:szCs w:val="21"/>
              </w:rPr>
              <w:t>         万元</w:t>
            </w:r>
          </w:p>
        </w:tc>
      </w:tr>
      <w:tr w14:paraId="328DBE2A">
        <w:tblPrEx>
          <w:shd w:val="clear" w:color="auto" w:fill="FFFFFF"/>
          <w:tblCellMar>
            <w:top w:w="15" w:type="dxa"/>
            <w:left w:w="15" w:type="dxa"/>
            <w:bottom w:w="15" w:type="dxa"/>
            <w:right w:w="15" w:type="dxa"/>
          </w:tblCellMar>
        </w:tblPrEx>
        <w:trPr>
          <w:trHeight w:val="624" w:hRule="atLeast"/>
          <w:jc w:val="center"/>
        </w:trPr>
        <w:tc>
          <w:tcPr>
            <w:tcW w:w="559" w:type="dxa"/>
            <w:vMerge w:val="restart"/>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6DF2227F">
            <w:pPr>
              <w:widowControl/>
              <w:wordWrap w:val="0"/>
              <w:jc w:val="center"/>
              <w:rPr>
                <w:rFonts w:ascii="宋体" w:hAnsi="宋体" w:cs="宋体"/>
                <w:color w:val="444444"/>
                <w:szCs w:val="21"/>
              </w:rPr>
            </w:pPr>
            <w:r>
              <w:rPr>
                <w:rFonts w:hint="eastAsia" w:ascii="宋体" w:hAnsi="宋体" w:cs="宋体"/>
                <w:color w:val="444444"/>
                <w:szCs w:val="21"/>
              </w:rPr>
              <w:t>联系人</w:t>
            </w:r>
          </w:p>
        </w:tc>
        <w:tc>
          <w:tcPr>
            <w:tcW w:w="1180"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1BE5FE2E">
            <w:pPr>
              <w:widowControl/>
              <w:wordWrap w:val="0"/>
              <w:jc w:val="center"/>
              <w:rPr>
                <w:rFonts w:ascii="宋体" w:hAnsi="宋体" w:cs="宋体"/>
                <w:color w:val="444444"/>
                <w:szCs w:val="21"/>
              </w:rPr>
            </w:pPr>
            <w:r>
              <w:rPr>
                <w:rFonts w:hint="eastAsia" w:ascii="宋体" w:hAnsi="宋体" w:cs="宋体"/>
                <w:color w:val="444444"/>
                <w:szCs w:val="21"/>
              </w:rPr>
              <w:t>姓名</w:t>
            </w:r>
          </w:p>
        </w:tc>
        <w:tc>
          <w:tcPr>
            <w:tcW w:w="1939"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4BA4E373">
            <w:pPr>
              <w:widowControl/>
              <w:wordWrap w:val="0"/>
              <w:jc w:val="center"/>
              <w:rPr>
                <w:rFonts w:ascii="宋体" w:hAnsi="宋体" w:cs="宋体"/>
                <w:color w:val="444444"/>
                <w:szCs w:val="21"/>
              </w:rPr>
            </w:pPr>
          </w:p>
        </w:tc>
        <w:tc>
          <w:tcPr>
            <w:tcW w:w="2032"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581BEBDE">
            <w:pPr>
              <w:widowControl/>
              <w:wordWrap w:val="0"/>
              <w:jc w:val="center"/>
              <w:rPr>
                <w:rFonts w:ascii="宋体" w:hAnsi="宋体" w:cs="宋体"/>
                <w:color w:val="444444"/>
                <w:szCs w:val="21"/>
              </w:rPr>
            </w:pPr>
            <w:r>
              <w:rPr>
                <w:rFonts w:hint="eastAsia" w:ascii="宋体" w:hAnsi="宋体" w:cs="宋体"/>
                <w:color w:val="444444"/>
                <w:szCs w:val="21"/>
              </w:rPr>
              <w:t>职务</w:t>
            </w:r>
          </w:p>
        </w:tc>
        <w:tc>
          <w:tcPr>
            <w:tcW w:w="2079"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006B9A28">
            <w:pPr>
              <w:widowControl/>
              <w:wordWrap w:val="0"/>
              <w:jc w:val="center"/>
              <w:rPr>
                <w:rFonts w:ascii="宋体" w:hAnsi="宋体" w:cs="宋体"/>
                <w:color w:val="444444"/>
                <w:szCs w:val="21"/>
              </w:rPr>
            </w:pPr>
          </w:p>
        </w:tc>
      </w:tr>
      <w:tr w14:paraId="109C6036">
        <w:tblPrEx>
          <w:shd w:val="clear" w:color="auto" w:fill="FFFFFF"/>
          <w:tblCellMar>
            <w:top w:w="15" w:type="dxa"/>
            <w:left w:w="15" w:type="dxa"/>
            <w:bottom w:w="15" w:type="dxa"/>
            <w:right w:w="15" w:type="dxa"/>
          </w:tblCellMar>
        </w:tblPrEx>
        <w:trPr>
          <w:trHeight w:val="624" w:hRule="atLeast"/>
          <w:jc w:val="center"/>
        </w:trPr>
        <w:tc>
          <w:tcPr>
            <w:tcW w:w="559" w:type="dxa"/>
            <w:vMerge w:val="continue"/>
            <w:tcBorders>
              <w:top w:val="single" w:color="444444" w:sz="6" w:space="0"/>
              <w:left w:val="single" w:color="444444" w:sz="6" w:space="0"/>
              <w:bottom w:val="single" w:color="444444" w:sz="6" w:space="0"/>
              <w:right w:val="single" w:color="444444" w:sz="6" w:space="0"/>
            </w:tcBorders>
            <w:shd w:val="clear" w:color="auto" w:fill="FFFFFF"/>
            <w:vAlign w:val="center"/>
          </w:tcPr>
          <w:p w14:paraId="3CD460C5">
            <w:pPr>
              <w:widowControl/>
              <w:rPr>
                <w:rFonts w:ascii="宋体" w:hAnsi="宋体" w:cs="宋体"/>
                <w:color w:val="444444"/>
                <w:szCs w:val="21"/>
              </w:rPr>
            </w:pPr>
          </w:p>
        </w:tc>
        <w:tc>
          <w:tcPr>
            <w:tcW w:w="1180"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0234510D">
            <w:pPr>
              <w:widowControl/>
              <w:wordWrap w:val="0"/>
              <w:jc w:val="center"/>
              <w:rPr>
                <w:rFonts w:ascii="宋体" w:hAnsi="宋体" w:cs="宋体"/>
                <w:color w:val="444444"/>
                <w:szCs w:val="21"/>
              </w:rPr>
            </w:pPr>
            <w:r>
              <w:rPr>
                <w:rFonts w:hint="eastAsia" w:ascii="宋体" w:hAnsi="宋体" w:cs="宋体"/>
                <w:color w:val="444444"/>
                <w:szCs w:val="21"/>
              </w:rPr>
              <w:t>办公电话</w:t>
            </w:r>
          </w:p>
        </w:tc>
        <w:tc>
          <w:tcPr>
            <w:tcW w:w="1939"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43882103">
            <w:pPr>
              <w:widowControl/>
              <w:wordWrap w:val="0"/>
              <w:jc w:val="right"/>
              <w:rPr>
                <w:rFonts w:ascii="宋体" w:hAnsi="宋体" w:cs="宋体"/>
                <w:color w:val="444444"/>
                <w:szCs w:val="21"/>
              </w:rPr>
            </w:pPr>
          </w:p>
        </w:tc>
        <w:tc>
          <w:tcPr>
            <w:tcW w:w="2032"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35B38066">
            <w:pPr>
              <w:widowControl/>
              <w:wordWrap w:val="0"/>
              <w:jc w:val="center"/>
              <w:rPr>
                <w:rFonts w:ascii="宋体" w:hAnsi="宋体" w:cs="宋体"/>
                <w:color w:val="444444"/>
                <w:szCs w:val="21"/>
              </w:rPr>
            </w:pPr>
            <w:r>
              <w:rPr>
                <w:rFonts w:hint="eastAsia" w:ascii="宋体" w:hAnsi="宋体" w:cs="宋体"/>
                <w:color w:val="444444"/>
                <w:szCs w:val="21"/>
              </w:rPr>
              <w:t>手机</w:t>
            </w:r>
          </w:p>
        </w:tc>
        <w:tc>
          <w:tcPr>
            <w:tcW w:w="2079"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060EA37B">
            <w:pPr>
              <w:widowControl/>
              <w:wordWrap w:val="0"/>
              <w:rPr>
                <w:rFonts w:ascii="宋体" w:hAnsi="宋体" w:cs="宋体"/>
                <w:color w:val="444444"/>
                <w:szCs w:val="21"/>
              </w:rPr>
            </w:pPr>
          </w:p>
        </w:tc>
      </w:tr>
      <w:tr w14:paraId="239E62B9">
        <w:tblPrEx>
          <w:shd w:val="clear" w:color="auto" w:fill="FFFFFF"/>
          <w:tblCellMar>
            <w:top w:w="15" w:type="dxa"/>
            <w:left w:w="15" w:type="dxa"/>
            <w:bottom w:w="15" w:type="dxa"/>
            <w:right w:w="15" w:type="dxa"/>
          </w:tblCellMar>
        </w:tblPrEx>
        <w:trPr>
          <w:trHeight w:val="624" w:hRule="atLeast"/>
          <w:jc w:val="center"/>
        </w:trPr>
        <w:tc>
          <w:tcPr>
            <w:tcW w:w="559" w:type="dxa"/>
            <w:vMerge w:val="continue"/>
            <w:tcBorders>
              <w:top w:val="single" w:color="444444" w:sz="6" w:space="0"/>
              <w:left w:val="single" w:color="444444" w:sz="6" w:space="0"/>
              <w:bottom w:val="single" w:color="444444" w:sz="6" w:space="0"/>
              <w:right w:val="single" w:color="444444" w:sz="6" w:space="0"/>
            </w:tcBorders>
            <w:shd w:val="clear" w:color="auto" w:fill="FFFFFF"/>
            <w:vAlign w:val="center"/>
          </w:tcPr>
          <w:p w14:paraId="5CEC0B0E">
            <w:pPr>
              <w:widowControl/>
              <w:rPr>
                <w:rFonts w:ascii="宋体" w:hAnsi="宋体" w:cs="宋体"/>
                <w:color w:val="444444"/>
                <w:szCs w:val="21"/>
              </w:rPr>
            </w:pPr>
          </w:p>
        </w:tc>
        <w:tc>
          <w:tcPr>
            <w:tcW w:w="1180"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081DD6EB">
            <w:pPr>
              <w:widowControl/>
              <w:wordWrap w:val="0"/>
              <w:jc w:val="center"/>
              <w:rPr>
                <w:rFonts w:ascii="宋体" w:hAnsi="宋体" w:cs="宋体"/>
                <w:color w:val="444444"/>
                <w:szCs w:val="21"/>
              </w:rPr>
            </w:pPr>
            <w:r>
              <w:rPr>
                <w:rFonts w:hint="eastAsia" w:ascii="宋体" w:hAnsi="宋体" w:cs="宋体"/>
                <w:color w:val="444444"/>
                <w:szCs w:val="21"/>
              </w:rPr>
              <w:t>传真</w:t>
            </w:r>
          </w:p>
        </w:tc>
        <w:tc>
          <w:tcPr>
            <w:tcW w:w="1939"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7FD2B23A">
            <w:pPr>
              <w:widowControl/>
              <w:wordWrap w:val="0"/>
              <w:jc w:val="right"/>
              <w:rPr>
                <w:rFonts w:ascii="宋体" w:hAnsi="宋体" w:cs="宋体"/>
                <w:color w:val="444444"/>
                <w:szCs w:val="21"/>
              </w:rPr>
            </w:pPr>
          </w:p>
        </w:tc>
        <w:tc>
          <w:tcPr>
            <w:tcW w:w="2032"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3A6555FB">
            <w:pPr>
              <w:widowControl/>
              <w:wordWrap w:val="0"/>
              <w:jc w:val="center"/>
              <w:rPr>
                <w:rFonts w:ascii="宋体" w:hAnsi="宋体" w:cs="宋体"/>
                <w:color w:val="444444"/>
                <w:szCs w:val="21"/>
              </w:rPr>
            </w:pPr>
            <w:r>
              <w:rPr>
                <w:rFonts w:hint="eastAsia" w:ascii="宋体" w:hAnsi="宋体" w:cs="宋体"/>
                <w:color w:val="444444"/>
                <w:szCs w:val="21"/>
              </w:rPr>
              <w:t>电子邮箱</w:t>
            </w:r>
          </w:p>
        </w:tc>
        <w:tc>
          <w:tcPr>
            <w:tcW w:w="2079"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7515F79F">
            <w:pPr>
              <w:widowControl/>
              <w:wordWrap w:val="0"/>
              <w:rPr>
                <w:rFonts w:ascii="宋体" w:hAnsi="宋体" w:cs="宋体"/>
                <w:color w:val="444444"/>
                <w:szCs w:val="21"/>
              </w:rPr>
            </w:pPr>
          </w:p>
        </w:tc>
      </w:tr>
      <w:tr w14:paraId="23E0E1C1">
        <w:tblPrEx>
          <w:shd w:val="clear" w:color="auto" w:fill="FFFFFF"/>
          <w:tblCellMar>
            <w:top w:w="15" w:type="dxa"/>
            <w:left w:w="15" w:type="dxa"/>
            <w:bottom w:w="15" w:type="dxa"/>
            <w:right w:w="15" w:type="dxa"/>
          </w:tblCellMar>
        </w:tblPrEx>
        <w:trPr>
          <w:trHeight w:val="624" w:hRule="atLeast"/>
          <w:jc w:val="center"/>
        </w:trPr>
        <w:tc>
          <w:tcPr>
            <w:tcW w:w="559" w:type="dxa"/>
            <w:vMerge w:val="continue"/>
            <w:tcBorders>
              <w:top w:val="single" w:color="444444" w:sz="6" w:space="0"/>
              <w:left w:val="single" w:color="444444" w:sz="6" w:space="0"/>
              <w:bottom w:val="single" w:color="444444" w:sz="6" w:space="0"/>
              <w:right w:val="single" w:color="444444" w:sz="6" w:space="0"/>
            </w:tcBorders>
            <w:shd w:val="clear" w:color="auto" w:fill="FFFFFF"/>
            <w:vAlign w:val="center"/>
          </w:tcPr>
          <w:p w14:paraId="21496611">
            <w:pPr>
              <w:widowControl/>
              <w:rPr>
                <w:rFonts w:ascii="宋体" w:hAnsi="宋体" w:cs="宋体"/>
                <w:color w:val="444444"/>
                <w:szCs w:val="21"/>
              </w:rPr>
            </w:pPr>
          </w:p>
        </w:tc>
        <w:tc>
          <w:tcPr>
            <w:tcW w:w="1180"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37BB7043">
            <w:pPr>
              <w:widowControl/>
              <w:wordWrap w:val="0"/>
              <w:jc w:val="center"/>
              <w:rPr>
                <w:rFonts w:ascii="宋体" w:hAnsi="宋体" w:cs="宋体"/>
                <w:color w:val="444444"/>
                <w:szCs w:val="21"/>
              </w:rPr>
            </w:pPr>
            <w:r>
              <w:rPr>
                <w:rFonts w:hint="eastAsia" w:ascii="宋体" w:hAnsi="宋体" w:cs="宋体"/>
                <w:color w:val="444444"/>
                <w:szCs w:val="21"/>
              </w:rPr>
              <w:t>通信地址</w:t>
            </w:r>
          </w:p>
        </w:tc>
        <w:tc>
          <w:tcPr>
            <w:tcW w:w="1939"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4ED095FE">
            <w:pPr>
              <w:widowControl/>
              <w:wordWrap w:val="0"/>
              <w:jc w:val="right"/>
              <w:rPr>
                <w:rFonts w:ascii="宋体" w:hAnsi="宋体" w:cs="宋体"/>
                <w:color w:val="444444"/>
                <w:szCs w:val="21"/>
              </w:rPr>
            </w:pPr>
          </w:p>
        </w:tc>
        <w:tc>
          <w:tcPr>
            <w:tcW w:w="2032"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0925C072">
            <w:pPr>
              <w:widowControl/>
              <w:wordWrap w:val="0"/>
              <w:jc w:val="center"/>
              <w:rPr>
                <w:rFonts w:ascii="宋体" w:hAnsi="宋体" w:cs="宋体"/>
                <w:color w:val="444444"/>
                <w:szCs w:val="21"/>
              </w:rPr>
            </w:pPr>
            <w:r>
              <w:rPr>
                <w:rFonts w:hint="eastAsia" w:ascii="宋体" w:hAnsi="宋体" w:cs="宋体"/>
                <w:color w:val="444444"/>
                <w:szCs w:val="21"/>
              </w:rPr>
              <w:t>邮政编码</w:t>
            </w:r>
          </w:p>
        </w:tc>
        <w:tc>
          <w:tcPr>
            <w:tcW w:w="2079"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4AD5A748">
            <w:pPr>
              <w:widowControl/>
              <w:wordWrap w:val="0"/>
              <w:rPr>
                <w:rFonts w:ascii="宋体" w:hAnsi="宋体" w:cs="宋体"/>
                <w:color w:val="444444"/>
                <w:szCs w:val="21"/>
              </w:rPr>
            </w:pPr>
          </w:p>
        </w:tc>
      </w:tr>
    </w:tbl>
    <w:p w14:paraId="2C11A60C">
      <w:pPr>
        <w:rPr>
          <w:sz w:val="32"/>
          <w:szCs w:val="32"/>
        </w:rPr>
      </w:pPr>
    </w:p>
    <w:p w14:paraId="71A37636">
      <w:pPr>
        <w:rPr>
          <w:sz w:val="32"/>
          <w:szCs w:val="32"/>
        </w:rPr>
      </w:pPr>
    </w:p>
    <w:p w14:paraId="1620BEC2">
      <w:pPr>
        <w:rPr>
          <w:sz w:val="32"/>
          <w:szCs w:val="32"/>
        </w:rPr>
      </w:pPr>
    </w:p>
    <w:p w14:paraId="624CBC88">
      <w:pPr>
        <w:rPr>
          <w:rFonts w:hint="eastAsia" w:ascii="宋体" w:hAnsi="宋体"/>
          <w:b/>
          <w:bCs w:val="0"/>
          <w:sz w:val="24"/>
          <w:szCs w:val="24"/>
        </w:rPr>
      </w:pPr>
      <w:r>
        <w:rPr>
          <w:rFonts w:hint="eastAsia" w:ascii="宋体" w:hAnsi="宋体"/>
          <w:b/>
          <w:bCs w:val="0"/>
          <w:sz w:val="24"/>
          <w:szCs w:val="24"/>
        </w:rPr>
        <w:br w:type="page"/>
      </w:r>
    </w:p>
    <w:p w14:paraId="61048EEE">
      <w:pPr>
        <w:pStyle w:val="4"/>
        <w:ind w:firstLine="0"/>
        <w:rPr>
          <w:rFonts w:ascii="宋体" w:hAnsi="宋体"/>
          <w:b/>
          <w:bCs w:val="0"/>
          <w:sz w:val="24"/>
          <w:szCs w:val="24"/>
        </w:rPr>
      </w:pPr>
      <w:r>
        <w:rPr>
          <w:rFonts w:hint="eastAsia" w:ascii="宋体" w:hAnsi="宋体"/>
          <w:b/>
          <w:bCs w:val="0"/>
          <w:sz w:val="24"/>
          <w:szCs w:val="24"/>
        </w:rPr>
        <w:t>附件</w:t>
      </w:r>
      <w:r>
        <w:rPr>
          <w:rFonts w:ascii="宋体" w:hAnsi="宋体"/>
          <w:b/>
          <w:bCs w:val="0"/>
          <w:sz w:val="24"/>
          <w:szCs w:val="24"/>
        </w:rPr>
        <w:t>二：</w:t>
      </w:r>
    </w:p>
    <w:p w14:paraId="24EC47F6">
      <w:pPr>
        <w:spacing w:line="560" w:lineRule="exact"/>
        <w:jc w:val="center"/>
        <w:rPr>
          <w:rFonts w:hint="eastAsia" w:ascii="方正小标宋_GBK" w:hAnsi="宋体" w:eastAsia="方正小标宋_GBK"/>
          <w:sz w:val="36"/>
          <w:szCs w:val="36"/>
        </w:rPr>
      </w:pPr>
    </w:p>
    <w:p w14:paraId="6AEB3313">
      <w:pPr>
        <w:spacing w:line="560" w:lineRule="exact"/>
        <w:jc w:val="center"/>
        <w:rPr>
          <w:rFonts w:ascii="方正小标宋_GBK" w:hAnsi="宋体" w:eastAsia="方正小标宋_GBK"/>
          <w:sz w:val="32"/>
          <w:szCs w:val="32"/>
        </w:rPr>
      </w:pPr>
      <w:r>
        <w:rPr>
          <w:rFonts w:hint="eastAsia" w:ascii="方正小标宋_GBK" w:hAnsi="宋体" w:eastAsia="方正小标宋_GBK"/>
          <w:sz w:val="32"/>
          <w:szCs w:val="32"/>
        </w:rPr>
        <w:t>基金管理机构核心成员/管理</w:t>
      </w:r>
      <w:r>
        <w:rPr>
          <w:rFonts w:ascii="方正小标宋_GBK" w:hAnsi="宋体" w:eastAsia="方正小标宋_GBK"/>
          <w:sz w:val="32"/>
          <w:szCs w:val="32"/>
        </w:rPr>
        <w:t>团队</w:t>
      </w:r>
      <w:r>
        <w:rPr>
          <w:rFonts w:hint="eastAsia" w:ascii="方正小标宋_GBK" w:hAnsi="宋体" w:eastAsia="方正小标宋_GBK"/>
          <w:sz w:val="32"/>
          <w:szCs w:val="32"/>
        </w:rPr>
        <w:t>高级管理人</w:t>
      </w:r>
      <w:r>
        <w:rPr>
          <w:rFonts w:ascii="方正小标宋_GBK" w:hAnsi="宋体" w:eastAsia="方正小标宋_GBK"/>
          <w:sz w:val="32"/>
          <w:szCs w:val="32"/>
        </w:rPr>
        <w:t>员简历</w:t>
      </w:r>
    </w:p>
    <w:tbl>
      <w:tblPr>
        <w:tblStyle w:val="11"/>
        <w:tblpPr w:leftFromText="180" w:rightFromText="180" w:vertAnchor="text" w:horzAnchor="page" w:tblpX="1471" w:tblpY="158"/>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3"/>
        <w:gridCol w:w="1229"/>
        <w:gridCol w:w="1134"/>
        <w:gridCol w:w="851"/>
        <w:gridCol w:w="1211"/>
        <w:gridCol w:w="915"/>
        <w:gridCol w:w="1701"/>
      </w:tblGrid>
      <w:tr w14:paraId="0F5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743" w:type="dxa"/>
            <w:vAlign w:val="center"/>
          </w:tcPr>
          <w:p w14:paraId="3B6F9C3A">
            <w:pPr>
              <w:jc w:val="center"/>
              <w:rPr>
                <w:rFonts w:ascii="宋体" w:hAnsi="宋体" w:cs="宋体"/>
                <w:szCs w:val="24"/>
              </w:rPr>
            </w:pPr>
            <w:r>
              <w:rPr>
                <w:rFonts w:hint="eastAsia" w:ascii="宋体" w:hAnsi="宋体" w:cs="宋体"/>
                <w:szCs w:val="24"/>
              </w:rPr>
              <w:t>姓</w:t>
            </w:r>
            <w:r>
              <w:rPr>
                <w:rFonts w:ascii="宋体" w:hAnsi="宋体" w:cs="宋体"/>
                <w:szCs w:val="24"/>
              </w:rPr>
              <w:t xml:space="preserve">    </w:t>
            </w:r>
            <w:r>
              <w:rPr>
                <w:rFonts w:hint="eastAsia" w:ascii="宋体" w:hAnsi="宋体" w:cs="宋体"/>
                <w:szCs w:val="24"/>
              </w:rPr>
              <w:t>名</w:t>
            </w:r>
          </w:p>
        </w:tc>
        <w:tc>
          <w:tcPr>
            <w:tcW w:w="1229" w:type="dxa"/>
            <w:vAlign w:val="center"/>
          </w:tcPr>
          <w:p w14:paraId="612DEE85">
            <w:pPr>
              <w:rPr>
                <w:rFonts w:ascii="宋体" w:hAnsi="宋体" w:cs="宋体"/>
                <w:szCs w:val="24"/>
              </w:rPr>
            </w:pPr>
          </w:p>
        </w:tc>
        <w:tc>
          <w:tcPr>
            <w:tcW w:w="1134" w:type="dxa"/>
            <w:vAlign w:val="center"/>
          </w:tcPr>
          <w:p w14:paraId="3A7D4578">
            <w:pPr>
              <w:jc w:val="center"/>
              <w:rPr>
                <w:rFonts w:ascii="宋体" w:hAnsi="宋体" w:cs="宋体"/>
                <w:szCs w:val="24"/>
              </w:rPr>
            </w:pPr>
            <w:r>
              <w:rPr>
                <w:rFonts w:hint="eastAsia" w:ascii="宋体" w:hAnsi="宋体" w:cs="宋体"/>
                <w:szCs w:val="24"/>
              </w:rPr>
              <w:t>性 别</w:t>
            </w:r>
          </w:p>
        </w:tc>
        <w:tc>
          <w:tcPr>
            <w:tcW w:w="851" w:type="dxa"/>
            <w:vAlign w:val="center"/>
          </w:tcPr>
          <w:p w14:paraId="1BEB0A65">
            <w:pPr>
              <w:jc w:val="center"/>
              <w:rPr>
                <w:rFonts w:ascii="宋体" w:hAnsi="宋体" w:cs="宋体"/>
                <w:szCs w:val="24"/>
              </w:rPr>
            </w:pPr>
          </w:p>
        </w:tc>
        <w:tc>
          <w:tcPr>
            <w:tcW w:w="1211" w:type="dxa"/>
            <w:vAlign w:val="center"/>
          </w:tcPr>
          <w:p w14:paraId="4F497333">
            <w:pPr>
              <w:jc w:val="center"/>
              <w:rPr>
                <w:rFonts w:ascii="宋体" w:hAnsi="宋体" w:cs="宋体"/>
                <w:szCs w:val="24"/>
              </w:rPr>
            </w:pPr>
            <w:r>
              <w:rPr>
                <w:rFonts w:hint="eastAsia" w:ascii="宋体" w:hAnsi="宋体" w:cs="宋体"/>
                <w:szCs w:val="24"/>
              </w:rPr>
              <w:t>国</w:t>
            </w:r>
            <w:r>
              <w:rPr>
                <w:rFonts w:ascii="宋体" w:hAnsi="宋体" w:cs="宋体"/>
                <w:szCs w:val="24"/>
              </w:rPr>
              <w:t xml:space="preserve">   </w:t>
            </w:r>
            <w:r>
              <w:rPr>
                <w:rFonts w:hint="eastAsia" w:ascii="宋体" w:hAnsi="宋体" w:cs="宋体"/>
                <w:szCs w:val="24"/>
              </w:rPr>
              <w:t xml:space="preserve"> 籍</w:t>
            </w:r>
          </w:p>
        </w:tc>
        <w:tc>
          <w:tcPr>
            <w:tcW w:w="915" w:type="dxa"/>
            <w:vAlign w:val="center"/>
          </w:tcPr>
          <w:p w14:paraId="1BA172BA">
            <w:pPr>
              <w:jc w:val="center"/>
              <w:rPr>
                <w:rFonts w:ascii="宋体" w:hAnsi="宋体" w:cs="宋体"/>
                <w:szCs w:val="24"/>
              </w:rPr>
            </w:pPr>
          </w:p>
        </w:tc>
        <w:tc>
          <w:tcPr>
            <w:tcW w:w="1701" w:type="dxa"/>
            <w:vMerge w:val="restart"/>
            <w:vAlign w:val="center"/>
          </w:tcPr>
          <w:p w14:paraId="58C5C042">
            <w:pPr>
              <w:jc w:val="center"/>
              <w:rPr>
                <w:rFonts w:ascii="宋体" w:hAnsi="宋体" w:cs="宋体"/>
                <w:szCs w:val="24"/>
              </w:rPr>
            </w:pPr>
            <w:r>
              <w:rPr>
                <w:rFonts w:hint="eastAsia" w:ascii="宋体" w:hAnsi="宋体" w:cs="宋体"/>
                <w:szCs w:val="24"/>
              </w:rPr>
              <w:t>照片</w:t>
            </w:r>
          </w:p>
        </w:tc>
      </w:tr>
      <w:tr w14:paraId="5B10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743" w:type="dxa"/>
            <w:vAlign w:val="center"/>
          </w:tcPr>
          <w:p w14:paraId="5E3F7CF9">
            <w:pPr>
              <w:jc w:val="center"/>
              <w:rPr>
                <w:rFonts w:ascii="宋体" w:hAnsi="宋体" w:cs="宋体"/>
                <w:szCs w:val="24"/>
              </w:rPr>
            </w:pPr>
            <w:r>
              <w:rPr>
                <w:rFonts w:hint="eastAsia" w:ascii="宋体" w:hAnsi="宋体" w:cs="宋体"/>
                <w:szCs w:val="24"/>
              </w:rPr>
              <w:t>民</w:t>
            </w:r>
            <w:r>
              <w:rPr>
                <w:rFonts w:ascii="宋体" w:hAnsi="宋体" w:cs="宋体"/>
                <w:szCs w:val="24"/>
              </w:rPr>
              <w:t xml:space="preserve">    </w:t>
            </w:r>
            <w:r>
              <w:rPr>
                <w:rFonts w:hint="eastAsia" w:ascii="宋体" w:hAnsi="宋体" w:cs="宋体"/>
                <w:szCs w:val="24"/>
              </w:rPr>
              <w:t>族</w:t>
            </w:r>
          </w:p>
        </w:tc>
        <w:tc>
          <w:tcPr>
            <w:tcW w:w="1229" w:type="dxa"/>
            <w:vAlign w:val="center"/>
          </w:tcPr>
          <w:p w14:paraId="49F43FF8">
            <w:pPr>
              <w:rPr>
                <w:rFonts w:ascii="宋体" w:hAnsi="宋体" w:cs="宋体"/>
                <w:szCs w:val="24"/>
              </w:rPr>
            </w:pPr>
          </w:p>
        </w:tc>
        <w:tc>
          <w:tcPr>
            <w:tcW w:w="1134" w:type="dxa"/>
            <w:vAlign w:val="center"/>
          </w:tcPr>
          <w:p w14:paraId="1292B6F7">
            <w:pPr>
              <w:jc w:val="center"/>
              <w:rPr>
                <w:rFonts w:ascii="宋体" w:hAnsi="宋体" w:cs="宋体"/>
                <w:szCs w:val="24"/>
              </w:rPr>
            </w:pPr>
            <w:r>
              <w:rPr>
                <w:rFonts w:ascii="宋体" w:hAnsi="宋体" w:cs="宋体"/>
                <w:szCs w:val="24"/>
              </w:rPr>
              <w:t>年 龄</w:t>
            </w:r>
          </w:p>
        </w:tc>
        <w:tc>
          <w:tcPr>
            <w:tcW w:w="851" w:type="dxa"/>
            <w:vAlign w:val="center"/>
          </w:tcPr>
          <w:p w14:paraId="49ABD092">
            <w:pPr>
              <w:jc w:val="center"/>
              <w:rPr>
                <w:rFonts w:ascii="宋体" w:hAnsi="宋体" w:cs="宋体"/>
                <w:szCs w:val="24"/>
              </w:rPr>
            </w:pPr>
          </w:p>
        </w:tc>
        <w:tc>
          <w:tcPr>
            <w:tcW w:w="1211" w:type="dxa"/>
            <w:vAlign w:val="center"/>
          </w:tcPr>
          <w:p w14:paraId="61560E4A">
            <w:pPr>
              <w:jc w:val="center"/>
              <w:rPr>
                <w:rFonts w:ascii="宋体" w:hAnsi="宋体" w:cs="宋体"/>
                <w:szCs w:val="24"/>
              </w:rPr>
            </w:pPr>
            <w:r>
              <w:rPr>
                <w:rFonts w:hint="eastAsia" w:ascii="宋体" w:hAnsi="宋体" w:cs="宋体"/>
                <w:szCs w:val="24"/>
              </w:rPr>
              <w:t>证件</w:t>
            </w:r>
            <w:r>
              <w:rPr>
                <w:rFonts w:ascii="宋体" w:hAnsi="宋体" w:cs="宋体"/>
                <w:szCs w:val="24"/>
              </w:rPr>
              <w:t>号</w:t>
            </w:r>
          </w:p>
        </w:tc>
        <w:tc>
          <w:tcPr>
            <w:tcW w:w="915" w:type="dxa"/>
            <w:vAlign w:val="center"/>
          </w:tcPr>
          <w:p w14:paraId="7B806432">
            <w:pPr>
              <w:jc w:val="center"/>
              <w:rPr>
                <w:rFonts w:ascii="宋体" w:hAnsi="宋体" w:cs="宋体"/>
                <w:szCs w:val="24"/>
              </w:rPr>
            </w:pPr>
          </w:p>
        </w:tc>
        <w:tc>
          <w:tcPr>
            <w:tcW w:w="1701" w:type="dxa"/>
            <w:vMerge w:val="continue"/>
            <w:vAlign w:val="center"/>
          </w:tcPr>
          <w:p w14:paraId="02C45807">
            <w:pPr>
              <w:jc w:val="center"/>
              <w:rPr>
                <w:rFonts w:ascii="宋体" w:hAnsi="宋体" w:cs="宋体"/>
                <w:szCs w:val="24"/>
              </w:rPr>
            </w:pPr>
          </w:p>
        </w:tc>
      </w:tr>
      <w:tr w14:paraId="0515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743" w:type="dxa"/>
            <w:vAlign w:val="center"/>
          </w:tcPr>
          <w:p w14:paraId="2070B7E6">
            <w:pPr>
              <w:jc w:val="center"/>
              <w:rPr>
                <w:rFonts w:ascii="宋体" w:hAnsi="宋体" w:cs="宋体"/>
                <w:szCs w:val="24"/>
              </w:rPr>
            </w:pPr>
            <w:r>
              <w:rPr>
                <w:rFonts w:hint="eastAsia" w:ascii="宋体" w:hAnsi="宋体" w:cs="宋体"/>
                <w:szCs w:val="24"/>
              </w:rPr>
              <w:t>学</w:t>
            </w:r>
            <w:r>
              <w:rPr>
                <w:rFonts w:ascii="宋体" w:hAnsi="宋体" w:cs="宋体"/>
                <w:szCs w:val="24"/>
              </w:rPr>
              <w:t xml:space="preserve">    </w:t>
            </w:r>
            <w:r>
              <w:rPr>
                <w:rFonts w:hint="eastAsia" w:ascii="宋体" w:hAnsi="宋体" w:cs="宋体"/>
                <w:szCs w:val="24"/>
              </w:rPr>
              <w:t>历</w:t>
            </w:r>
          </w:p>
        </w:tc>
        <w:tc>
          <w:tcPr>
            <w:tcW w:w="1229" w:type="dxa"/>
            <w:vAlign w:val="center"/>
          </w:tcPr>
          <w:p w14:paraId="7AA5B5F3">
            <w:pPr>
              <w:rPr>
                <w:rFonts w:ascii="宋体" w:hAnsi="宋体" w:cs="宋体"/>
                <w:szCs w:val="24"/>
              </w:rPr>
            </w:pPr>
          </w:p>
        </w:tc>
        <w:tc>
          <w:tcPr>
            <w:tcW w:w="1134" w:type="dxa"/>
            <w:vAlign w:val="center"/>
          </w:tcPr>
          <w:p w14:paraId="557419CD">
            <w:pPr>
              <w:jc w:val="center"/>
              <w:rPr>
                <w:rFonts w:ascii="宋体" w:hAnsi="宋体" w:cs="宋体"/>
                <w:szCs w:val="24"/>
              </w:rPr>
            </w:pPr>
            <w:r>
              <w:rPr>
                <w:rFonts w:hint="eastAsia" w:ascii="宋体" w:hAnsi="宋体" w:cs="宋体"/>
                <w:szCs w:val="24"/>
              </w:rPr>
              <w:t>专</w:t>
            </w:r>
            <w:r>
              <w:rPr>
                <w:rFonts w:ascii="宋体" w:hAnsi="宋体" w:cs="宋体"/>
                <w:szCs w:val="24"/>
              </w:rPr>
              <w:t xml:space="preserve"> </w:t>
            </w:r>
            <w:r>
              <w:rPr>
                <w:rFonts w:hint="eastAsia" w:ascii="宋体" w:hAnsi="宋体" w:cs="宋体"/>
                <w:szCs w:val="24"/>
              </w:rPr>
              <w:t>业</w:t>
            </w:r>
          </w:p>
        </w:tc>
        <w:tc>
          <w:tcPr>
            <w:tcW w:w="851" w:type="dxa"/>
            <w:vAlign w:val="center"/>
          </w:tcPr>
          <w:p w14:paraId="0FFEAE1F">
            <w:pPr>
              <w:jc w:val="center"/>
              <w:rPr>
                <w:rFonts w:ascii="宋体" w:hAnsi="宋体" w:cs="宋体"/>
                <w:szCs w:val="24"/>
              </w:rPr>
            </w:pPr>
          </w:p>
        </w:tc>
        <w:tc>
          <w:tcPr>
            <w:tcW w:w="1211" w:type="dxa"/>
            <w:vAlign w:val="center"/>
          </w:tcPr>
          <w:p w14:paraId="2F8AA979">
            <w:pPr>
              <w:jc w:val="center"/>
              <w:rPr>
                <w:rFonts w:ascii="宋体" w:hAnsi="宋体" w:cs="宋体"/>
                <w:szCs w:val="24"/>
              </w:rPr>
            </w:pPr>
            <w:r>
              <w:rPr>
                <w:rFonts w:ascii="宋体" w:hAnsi="宋体" w:cs="宋体"/>
                <w:szCs w:val="24"/>
              </w:rPr>
              <w:t>职    务</w:t>
            </w:r>
          </w:p>
        </w:tc>
        <w:tc>
          <w:tcPr>
            <w:tcW w:w="915" w:type="dxa"/>
            <w:vAlign w:val="center"/>
          </w:tcPr>
          <w:p w14:paraId="49F66B96">
            <w:pPr>
              <w:jc w:val="center"/>
              <w:rPr>
                <w:rFonts w:ascii="宋体" w:hAnsi="宋体" w:cs="宋体"/>
                <w:szCs w:val="24"/>
              </w:rPr>
            </w:pPr>
          </w:p>
        </w:tc>
        <w:tc>
          <w:tcPr>
            <w:tcW w:w="1701" w:type="dxa"/>
            <w:vMerge w:val="continue"/>
            <w:vAlign w:val="center"/>
          </w:tcPr>
          <w:p w14:paraId="63606E15">
            <w:pPr>
              <w:jc w:val="center"/>
              <w:rPr>
                <w:rFonts w:ascii="宋体" w:hAnsi="宋体" w:cs="宋体"/>
                <w:szCs w:val="24"/>
              </w:rPr>
            </w:pPr>
          </w:p>
        </w:tc>
      </w:tr>
      <w:tr w14:paraId="034B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743" w:type="dxa"/>
            <w:vAlign w:val="center"/>
          </w:tcPr>
          <w:p w14:paraId="5DD12DA7">
            <w:pPr>
              <w:jc w:val="center"/>
              <w:rPr>
                <w:rFonts w:ascii="宋体" w:hAnsi="宋体" w:cs="宋体"/>
                <w:szCs w:val="24"/>
              </w:rPr>
            </w:pPr>
            <w:r>
              <w:rPr>
                <w:rFonts w:hint="eastAsia" w:ascii="宋体" w:hAnsi="宋体" w:cs="宋体"/>
                <w:szCs w:val="24"/>
              </w:rPr>
              <w:t>住</w:t>
            </w:r>
            <w:r>
              <w:rPr>
                <w:rFonts w:ascii="宋体" w:hAnsi="宋体" w:cs="宋体"/>
                <w:szCs w:val="24"/>
              </w:rPr>
              <w:t xml:space="preserve">    </w:t>
            </w:r>
            <w:r>
              <w:rPr>
                <w:rFonts w:hint="eastAsia" w:ascii="宋体" w:hAnsi="宋体" w:cs="宋体"/>
                <w:szCs w:val="24"/>
              </w:rPr>
              <w:t>址</w:t>
            </w:r>
          </w:p>
        </w:tc>
        <w:tc>
          <w:tcPr>
            <w:tcW w:w="3214" w:type="dxa"/>
            <w:gridSpan w:val="3"/>
            <w:vAlign w:val="center"/>
          </w:tcPr>
          <w:p w14:paraId="1B5BAED4">
            <w:pPr>
              <w:jc w:val="center"/>
              <w:rPr>
                <w:rFonts w:ascii="宋体" w:hAnsi="宋体" w:cs="宋体"/>
                <w:szCs w:val="24"/>
              </w:rPr>
            </w:pPr>
          </w:p>
        </w:tc>
        <w:tc>
          <w:tcPr>
            <w:tcW w:w="2126" w:type="dxa"/>
            <w:gridSpan w:val="2"/>
            <w:vAlign w:val="center"/>
          </w:tcPr>
          <w:p w14:paraId="3E5341E7">
            <w:pPr>
              <w:widowControl/>
              <w:wordWrap w:val="0"/>
              <w:jc w:val="center"/>
              <w:rPr>
                <w:rFonts w:ascii="宋体" w:hAnsi="宋体" w:cs="宋体"/>
                <w:color w:val="444444"/>
                <w:szCs w:val="24"/>
              </w:rPr>
            </w:pPr>
            <w:r>
              <w:rPr>
                <w:rFonts w:hint="eastAsia" w:ascii="宋体" w:hAnsi="宋体" w:cs="宋体"/>
                <w:color w:val="444444"/>
                <w:szCs w:val="24"/>
              </w:rPr>
              <w:t>□核心成员</w:t>
            </w:r>
          </w:p>
          <w:p w14:paraId="6CACF507">
            <w:pPr>
              <w:jc w:val="center"/>
              <w:rPr>
                <w:rFonts w:ascii="宋体" w:hAnsi="宋体" w:cs="宋体"/>
                <w:szCs w:val="24"/>
              </w:rPr>
            </w:pPr>
            <w:r>
              <w:rPr>
                <w:rFonts w:hint="eastAsia" w:ascii="宋体" w:hAnsi="宋体" w:cs="宋体"/>
                <w:color w:val="444444"/>
                <w:szCs w:val="24"/>
              </w:rPr>
              <w:t>□管理团队</w:t>
            </w:r>
            <w:r>
              <w:rPr>
                <w:rFonts w:ascii="宋体" w:hAnsi="宋体" w:cs="宋体"/>
                <w:color w:val="444444"/>
                <w:szCs w:val="24"/>
              </w:rPr>
              <w:t>高级成员</w:t>
            </w:r>
          </w:p>
        </w:tc>
        <w:tc>
          <w:tcPr>
            <w:tcW w:w="1701" w:type="dxa"/>
            <w:vMerge w:val="continue"/>
            <w:vAlign w:val="center"/>
          </w:tcPr>
          <w:p w14:paraId="7044F374">
            <w:pPr>
              <w:jc w:val="center"/>
              <w:rPr>
                <w:rFonts w:ascii="宋体" w:hAnsi="宋体" w:cs="宋体"/>
                <w:szCs w:val="24"/>
              </w:rPr>
            </w:pPr>
          </w:p>
        </w:tc>
      </w:tr>
      <w:tr w14:paraId="0DCE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743" w:type="dxa"/>
            <w:vAlign w:val="center"/>
          </w:tcPr>
          <w:p w14:paraId="137E8149">
            <w:pPr>
              <w:jc w:val="center"/>
              <w:rPr>
                <w:rFonts w:ascii="宋体" w:hAnsi="宋体" w:cs="宋体"/>
                <w:szCs w:val="24"/>
              </w:rPr>
            </w:pPr>
            <w:r>
              <w:rPr>
                <w:rFonts w:hint="eastAsia" w:ascii="宋体" w:hAnsi="宋体" w:cs="宋体"/>
                <w:szCs w:val="24"/>
              </w:rPr>
              <w:t>办公电话</w:t>
            </w:r>
          </w:p>
        </w:tc>
        <w:tc>
          <w:tcPr>
            <w:tcW w:w="1229" w:type="dxa"/>
            <w:vAlign w:val="center"/>
          </w:tcPr>
          <w:p w14:paraId="12CF3514">
            <w:pPr>
              <w:rPr>
                <w:rFonts w:ascii="宋体" w:hAnsi="宋体" w:cs="宋体"/>
                <w:szCs w:val="24"/>
              </w:rPr>
            </w:pPr>
          </w:p>
        </w:tc>
        <w:tc>
          <w:tcPr>
            <w:tcW w:w="1134" w:type="dxa"/>
            <w:vAlign w:val="center"/>
          </w:tcPr>
          <w:p w14:paraId="1DAF472E">
            <w:pPr>
              <w:jc w:val="center"/>
              <w:rPr>
                <w:rFonts w:ascii="宋体" w:hAnsi="宋体" w:cs="宋体"/>
                <w:szCs w:val="24"/>
              </w:rPr>
            </w:pPr>
            <w:r>
              <w:rPr>
                <w:rFonts w:hint="eastAsia" w:ascii="宋体" w:hAnsi="宋体" w:cs="宋体"/>
                <w:szCs w:val="24"/>
              </w:rPr>
              <w:t>手机</w:t>
            </w:r>
          </w:p>
        </w:tc>
        <w:tc>
          <w:tcPr>
            <w:tcW w:w="851" w:type="dxa"/>
            <w:vAlign w:val="center"/>
          </w:tcPr>
          <w:p w14:paraId="0B0E19BC">
            <w:pPr>
              <w:jc w:val="center"/>
              <w:rPr>
                <w:rFonts w:ascii="宋体" w:hAnsi="宋体" w:cs="宋体"/>
                <w:szCs w:val="24"/>
              </w:rPr>
            </w:pPr>
          </w:p>
        </w:tc>
        <w:tc>
          <w:tcPr>
            <w:tcW w:w="1211" w:type="dxa"/>
            <w:vAlign w:val="center"/>
          </w:tcPr>
          <w:p w14:paraId="124768CE">
            <w:pPr>
              <w:jc w:val="center"/>
              <w:rPr>
                <w:rFonts w:ascii="宋体" w:hAnsi="宋体" w:cs="宋体"/>
                <w:szCs w:val="24"/>
              </w:rPr>
            </w:pPr>
            <w:r>
              <w:rPr>
                <w:rFonts w:hint="eastAsia" w:ascii="宋体" w:hAnsi="宋体" w:cs="宋体"/>
                <w:szCs w:val="24"/>
              </w:rPr>
              <w:t>E-mail</w:t>
            </w:r>
          </w:p>
        </w:tc>
        <w:tc>
          <w:tcPr>
            <w:tcW w:w="2616" w:type="dxa"/>
            <w:gridSpan w:val="2"/>
            <w:vAlign w:val="center"/>
          </w:tcPr>
          <w:p w14:paraId="4C88E33C">
            <w:pPr>
              <w:jc w:val="center"/>
              <w:rPr>
                <w:rFonts w:ascii="宋体" w:hAnsi="宋体" w:cs="宋体"/>
                <w:szCs w:val="24"/>
              </w:rPr>
            </w:pPr>
          </w:p>
        </w:tc>
      </w:tr>
      <w:tr w14:paraId="1FC0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743" w:type="dxa"/>
            <w:vAlign w:val="center"/>
          </w:tcPr>
          <w:p w14:paraId="61C2185A">
            <w:pPr>
              <w:jc w:val="center"/>
              <w:rPr>
                <w:rFonts w:ascii="宋体" w:hAnsi="宋体" w:cs="宋体"/>
                <w:szCs w:val="24"/>
              </w:rPr>
            </w:pPr>
            <w:r>
              <w:rPr>
                <w:rFonts w:hint="eastAsia" w:ascii="宋体" w:hAnsi="宋体" w:cs="宋体"/>
                <w:szCs w:val="24"/>
              </w:rPr>
              <w:t>通讯地址</w:t>
            </w:r>
          </w:p>
        </w:tc>
        <w:tc>
          <w:tcPr>
            <w:tcW w:w="3214" w:type="dxa"/>
            <w:gridSpan w:val="3"/>
            <w:vAlign w:val="center"/>
          </w:tcPr>
          <w:p w14:paraId="4A262BF1">
            <w:pPr>
              <w:jc w:val="center"/>
              <w:rPr>
                <w:rFonts w:ascii="宋体" w:hAnsi="宋体" w:cs="宋体"/>
                <w:szCs w:val="24"/>
              </w:rPr>
            </w:pPr>
          </w:p>
        </w:tc>
        <w:tc>
          <w:tcPr>
            <w:tcW w:w="1211" w:type="dxa"/>
            <w:vAlign w:val="center"/>
          </w:tcPr>
          <w:p w14:paraId="509A45CF">
            <w:pPr>
              <w:jc w:val="center"/>
              <w:rPr>
                <w:rFonts w:ascii="宋体" w:hAnsi="宋体" w:cs="宋体"/>
                <w:szCs w:val="24"/>
              </w:rPr>
            </w:pPr>
            <w:r>
              <w:rPr>
                <w:rFonts w:hint="eastAsia" w:ascii="宋体" w:hAnsi="宋体" w:cs="宋体"/>
                <w:szCs w:val="24"/>
              </w:rPr>
              <w:t>邮编</w:t>
            </w:r>
          </w:p>
        </w:tc>
        <w:tc>
          <w:tcPr>
            <w:tcW w:w="2616" w:type="dxa"/>
            <w:gridSpan w:val="2"/>
            <w:vAlign w:val="center"/>
          </w:tcPr>
          <w:p w14:paraId="0F954DAF">
            <w:pPr>
              <w:jc w:val="center"/>
              <w:rPr>
                <w:rFonts w:ascii="宋体" w:hAnsi="宋体" w:cs="宋体"/>
                <w:szCs w:val="24"/>
              </w:rPr>
            </w:pPr>
          </w:p>
        </w:tc>
      </w:tr>
      <w:tr w14:paraId="7E4F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6" w:hRule="atLeast"/>
        </w:trPr>
        <w:tc>
          <w:tcPr>
            <w:tcW w:w="1743" w:type="dxa"/>
            <w:vAlign w:val="center"/>
          </w:tcPr>
          <w:p w14:paraId="4DB8941B">
            <w:pPr>
              <w:jc w:val="center"/>
              <w:rPr>
                <w:rFonts w:ascii="宋体" w:hAnsi="宋体" w:cs="宋体"/>
                <w:szCs w:val="24"/>
              </w:rPr>
            </w:pPr>
            <w:r>
              <w:rPr>
                <w:rFonts w:ascii="宋体" w:hAnsi="宋体" w:cs="宋体"/>
                <w:szCs w:val="24"/>
              </w:rPr>
              <w:t>教育经历</w:t>
            </w:r>
          </w:p>
          <w:p w14:paraId="4DB42669">
            <w:pPr>
              <w:jc w:val="center"/>
              <w:rPr>
                <w:rFonts w:ascii="宋体" w:hAnsi="宋体" w:cs="宋体"/>
                <w:szCs w:val="24"/>
              </w:rPr>
            </w:pPr>
            <w:r>
              <w:rPr>
                <w:rFonts w:hint="eastAsia" w:ascii="宋体" w:hAnsi="宋体" w:cs="宋体"/>
                <w:szCs w:val="24"/>
              </w:rPr>
              <w:t>（高等</w:t>
            </w:r>
            <w:r>
              <w:rPr>
                <w:rFonts w:ascii="宋体" w:hAnsi="宋体" w:cs="宋体"/>
                <w:szCs w:val="24"/>
              </w:rPr>
              <w:t>教育阶段</w:t>
            </w:r>
            <w:r>
              <w:rPr>
                <w:rFonts w:hint="eastAsia" w:ascii="宋体" w:hAnsi="宋体" w:cs="宋体"/>
                <w:szCs w:val="24"/>
              </w:rPr>
              <w:t>）</w:t>
            </w:r>
          </w:p>
        </w:tc>
        <w:tc>
          <w:tcPr>
            <w:tcW w:w="7041" w:type="dxa"/>
            <w:gridSpan w:val="6"/>
            <w:vAlign w:val="center"/>
          </w:tcPr>
          <w:p w14:paraId="27B8BA70">
            <w:pPr>
              <w:rPr>
                <w:rFonts w:ascii="宋体" w:hAnsi="宋体" w:cs="宋体"/>
                <w:szCs w:val="24"/>
              </w:rPr>
            </w:pPr>
          </w:p>
        </w:tc>
      </w:tr>
      <w:tr w14:paraId="459E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trPr>
        <w:tc>
          <w:tcPr>
            <w:tcW w:w="1743" w:type="dxa"/>
            <w:vAlign w:val="center"/>
          </w:tcPr>
          <w:p w14:paraId="60FD44F7">
            <w:pPr>
              <w:jc w:val="center"/>
              <w:rPr>
                <w:rFonts w:ascii="宋体" w:hAnsi="宋体" w:cs="宋体"/>
                <w:szCs w:val="24"/>
              </w:rPr>
            </w:pPr>
            <w:r>
              <w:rPr>
                <w:rFonts w:ascii="宋体" w:hAnsi="宋体" w:cs="宋体"/>
                <w:szCs w:val="24"/>
              </w:rPr>
              <w:t>工作经历</w:t>
            </w:r>
          </w:p>
          <w:p w14:paraId="3F41B05F">
            <w:pPr>
              <w:jc w:val="center"/>
              <w:rPr>
                <w:rFonts w:ascii="宋体" w:hAnsi="宋体" w:cs="宋体"/>
                <w:szCs w:val="24"/>
              </w:rPr>
            </w:pPr>
            <w:r>
              <w:rPr>
                <w:rFonts w:hint="eastAsia" w:ascii="宋体" w:hAnsi="宋体" w:cs="宋体"/>
                <w:szCs w:val="24"/>
              </w:rPr>
              <w:t>（</w:t>
            </w:r>
            <w:r>
              <w:rPr>
                <w:rFonts w:ascii="宋体" w:hAnsi="宋体" w:cs="宋体"/>
                <w:szCs w:val="24"/>
              </w:rPr>
              <w:t>间隔</w:t>
            </w:r>
            <w:r>
              <w:rPr>
                <w:rFonts w:hint="eastAsia" w:ascii="宋体" w:hAnsi="宋体" w:cs="宋体"/>
                <w:szCs w:val="24"/>
              </w:rPr>
              <w:t>时间</w:t>
            </w:r>
            <w:r>
              <w:rPr>
                <w:rFonts w:ascii="宋体" w:hAnsi="宋体" w:cs="宋体"/>
                <w:szCs w:val="24"/>
              </w:rPr>
              <w:t>不超过六个月</w:t>
            </w:r>
            <w:r>
              <w:rPr>
                <w:rFonts w:hint="eastAsia" w:ascii="宋体" w:hAnsi="宋体" w:cs="宋体"/>
                <w:szCs w:val="24"/>
              </w:rPr>
              <w:t>）</w:t>
            </w:r>
          </w:p>
        </w:tc>
        <w:tc>
          <w:tcPr>
            <w:tcW w:w="7041" w:type="dxa"/>
            <w:gridSpan w:val="6"/>
            <w:vAlign w:val="center"/>
          </w:tcPr>
          <w:p w14:paraId="7E27A72A">
            <w:pPr>
              <w:ind w:firstLine="480" w:firstLineChars="200"/>
              <w:rPr>
                <w:rFonts w:ascii="宋体" w:hAnsi="宋体" w:cs="宋体"/>
                <w:szCs w:val="24"/>
              </w:rPr>
            </w:pPr>
          </w:p>
        </w:tc>
      </w:tr>
      <w:tr w14:paraId="267E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trPr>
        <w:tc>
          <w:tcPr>
            <w:tcW w:w="1743" w:type="dxa"/>
            <w:vAlign w:val="center"/>
          </w:tcPr>
          <w:p w14:paraId="3E57861A">
            <w:pPr>
              <w:jc w:val="center"/>
              <w:rPr>
                <w:rFonts w:ascii="宋体" w:hAnsi="宋体" w:cs="宋体"/>
                <w:szCs w:val="24"/>
              </w:rPr>
            </w:pPr>
            <w:r>
              <w:rPr>
                <w:rFonts w:hint="eastAsia" w:ascii="宋体" w:hAnsi="宋体" w:cs="宋体"/>
                <w:szCs w:val="24"/>
              </w:rPr>
              <w:t>投资</w:t>
            </w:r>
            <w:r>
              <w:rPr>
                <w:rFonts w:ascii="宋体" w:hAnsi="宋体" w:cs="宋体"/>
                <w:szCs w:val="24"/>
              </w:rPr>
              <w:t>项目情况</w:t>
            </w:r>
          </w:p>
        </w:tc>
        <w:tc>
          <w:tcPr>
            <w:tcW w:w="7041" w:type="dxa"/>
            <w:gridSpan w:val="6"/>
            <w:vAlign w:val="center"/>
          </w:tcPr>
          <w:p w14:paraId="3EE01436">
            <w:pPr>
              <w:ind w:firstLine="480" w:firstLineChars="200"/>
              <w:rPr>
                <w:rFonts w:ascii="宋体" w:hAnsi="宋体" w:cs="宋体"/>
                <w:szCs w:val="24"/>
              </w:rPr>
            </w:pPr>
          </w:p>
        </w:tc>
      </w:tr>
      <w:tr w14:paraId="47A1B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1" w:hRule="atLeast"/>
        </w:trPr>
        <w:tc>
          <w:tcPr>
            <w:tcW w:w="1743" w:type="dxa"/>
            <w:vAlign w:val="center"/>
          </w:tcPr>
          <w:p w14:paraId="0F942DF8">
            <w:pPr>
              <w:jc w:val="center"/>
              <w:rPr>
                <w:rFonts w:ascii="宋体" w:hAnsi="宋体" w:cs="宋体"/>
                <w:szCs w:val="24"/>
              </w:rPr>
            </w:pPr>
            <w:r>
              <w:rPr>
                <w:rFonts w:hint="eastAsia" w:ascii="宋体" w:hAnsi="宋体" w:cs="宋体"/>
                <w:szCs w:val="24"/>
              </w:rPr>
              <w:t>兼职情况</w:t>
            </w:r>
          </w:p>
          <w:p w14:paraId="4154B5B7">
            <w:pPr>
              <w:jc w:val="center"/>
              <w:rPr>
                <w:rFonts w:ascii="宋体" w:hAnsi="宋体" w:cs="宋体"/>
                <w:szCs w:val="24"/>
              </w:rPr>
            </w:pPr>
            <w:r>
              <w:rPr>
                <w:rFonts w:hint="eastAsia" w:ascii="宋体" w:hAnsi="宋体" w:cs="宋体"/>
                <w:szCs w:val="24"/>
              </w:rPr>
              <w:t>（</w:t>
            </w:r>
            <w:r>
              <w:rPr>
                <w:rFonts w:ascii="宋体" w:hAnsi="宋体" w:cs="宋体"/>
                <w:szCs w:val="24"/>
              </w:rPr>
              <w:t>兼职单位、</w:t>
            </w:r>
            <w:r>
              <w:rPr>
                <w:rFonts w:hint="eastAsia" w:ascii="宋体" w:hAnsi="宋体" w:cs="宋体"/>
                <w:szCs w:val="24"/>
              </w:rPr>
              <w:t>职务</w:t>
            </w:r>
            <w:r>
              <w:rPr>
                <w:rFonts w:ascii="宋体" w:hAnsi="宋体" w:cs="宋体"/>
                <w:szCs w:val="24"/>
              </w:rPr>
              <w:t>、时间</w:t>
            </w:r>
            <w:r>
              <w:rPr>
                <w:rFonts w:hint="eastAsia" w:ascii="宋体" w:hAnsi="宋体" w:cs="宋体"/>
                <w:szCs w:val="24"/>
              </w:rPr>
              <w:t>）</w:t>
            </w:r>
          </w:p>
        </w:tc>
        <w:tc>
          <w:tcPr>
            <w:tcW w:w="7041" w:type="dxa"/>
            <w:gridSpan w:val="6"/>
            <w:vAlign w:val="center"/>
          </w:tcPr>
          <w:p w14:paraId="7D3F1864">
            <w:pPr>
              <w:ind w:firstLine="480" w:firstLineChars="200"/>
              <w:rPr>
                <w:rFonts w:ascii="宋体" w:hAnsi="宋体" w:cs="宋体"/>
                <w:szCs w:val="24"/>
              </w:rPr>
            </w:pPr>
          </w:p>
        </w:tc>
      </w:tr>
      <w:tr w14:paraId="1205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8" w:hRule="atLeast"/>
        </w:trPr>
        <w:tc>
          <w:tcPr>
            <w:tcW w:w="1743" w:type="dxa"/>
            <w:vAlign w:val="center"/>
          </w:tcPr>
          <w:p w14:paraId="4D471248">
            <w:pPr>
              <w:jc w:val="center"/>
              <w:rPr>
                <w:rFonts w:ascii="宋体" w:hAnsi="宋体" w:cs="宋体"/>
                <w:szCs w:val="24"/>
              </w:rPr>
            </w:pPr>
            <w:r>
              <w:rPr>
                <w:rFonts w:ascii="宋体" w:hAnsi="宋体" w:cs="宋体"/>
                <w:szCs w:val="24"/>
              </w:rPr>
              <w:t>承诺与</w:t>
            </w:r>
            <w:r>
              <w:rPr>
                <w:rFonts w:hint="eastAsia" w:ascii="宋体" w:hAnsi="宋体" w:cs="宋体"/>
                <w:szCs w:val="24"/>
              </w:rPr>
              <w:t>签署</w:t>
            </w:r>
          </w:p>
        </w:tc>
        <w:tc>
          <w:tcPr>
            <w:tcW w:w="7041" w:type="dxa"/>
            <w:gridSpan w:val="6"/>
            <w:vAlign w:val="center"/>
          </w:tcPr>
          <w:p w14:paraId="2BE1CFE0">
            <w:pPr>
              <w:ind w:firstLine="480" w:firstLineChars="200"/>
              <w:rPr>
                <w:rFonts w:ascii="宋体" w:hAnsi="宋体" w:cs="宋体"/>
                <w:szCs w:val="24"/>
              </w:rPr>
            </w:pPr>
            <w:r>
              <w:rPr>
                <w:rFonts w:ascii="宋体" w:hAnsi="宋体" w:cs="宋体"/>
                <w:szCs w:val="24"/>
              </w:rPr>
              <w:t>本人承诺，</w:t>
            </w:r>
            <w:r>
              <w:rPr>
                <w:rFonts w:hint="eastAsia" w:ascii="宋体" w:hAnsi="宋体" w:cs="宋体"/>
                <w:szCs w:val="24"/>
              </w:rPr>
              <w:t>以上</w:t>
            </w:r>
            <w:r>
              <w:rPr>
                <w:rFonts w:ascii="宋体" w:hAnsi="宋体" w:cs="宋体"/>
                <w:szCs w:val="24"/>
              </w:rPr>
              <w:t>信息均是真实、</w:t>
            </w:r>
            <w:r>
              <w:rPr>
                <w:rFonts w:hint="eastAsia" w:ascii="宋体" w:hAnsi="宋体" w:cs="宋体"/>
                <w:szCs w:val="24"/>
              </w:rPr>
              <w:t>准确</w:t>
            </w:r>
            <w:r>
              <w:rPr>
                <w:rFonts w:ascii="宋体" w:hAnsi="宋体" w:cs="宋体"/>
                <w:szCs w:val="24"/>
              </w:rPr>
              <w:t>的，</w:t>
            </w:r>
            <w:r>
              <w:rPr>
                <w:rFonts w:hint="eastAsia" w:ascii="宋体" w:hAnsi="宋体" w:cs="宋体"/>
                <w:szCs w:val="24"/>
              </w:rPr>
              <w:t>不</w:t>
            </w:r>
            <w:r>
              <w:rPr>
                <w:rFonts w:ascii="宋体" w:hAnsi="宋体" w:cs="宋体"/>
                <w:szCs w:val="24"/>
              </w:rPr>
              <w:t>存在</w:t>
            </w:r>
            <w:r>
              <w:rPr>
                <w:rFonts w:hint="eastAsia" w:ascii="宋体" w:hAnsi="宋体" w:cs="宋体"/>
                <w:szCs w:val="24"/>
              </w:rPr>
              <w:t>虚假</w:t>
            </w:r>
            <w:r>
              <w:rPr>
                <w:rFonts w:ascii="宋体" w:hAnsi="宋体" w:cs="宋体"/>
                <w:szCs w:val="24"/>
              </w:rPr>
              <w:t>或重大遗漏！</w:t>
            </w:r>
          </w:p>
          <w:p w14:paraId="512DF047">
            <w:pPr>
              <w:ind w:firstLine="480" w:firstLineChars="200"/>
              <w:rPr>
                <w:rFonts w:ascii="宋体" w:hAnsi="宋体" w:cs="宋体"/>
                <w:szCs w:val="24"/>
              </w:rPr>
            </w:pPr>
          </w:p>
          <w:p w14:paraId="40DB7178">
            <w:pPr>
              <w:ind w:firstLine="480" w:firstLineChars="200"/>
              <w:rPr>
                <w:rFonts w:ascii="宋体" w:hAnsi="宋体" w:cs="宋体"/>
                <w:szCs w:val="24"/>
              </w:rPr>
            </w:pPr>
            <w:r>
              <w:rPr>
                <w:rFonts w:hint="eastAsia" w:ascii="宋体" w:hAnsi="宋体" w:cs="宋体"/>
                <w:szCs w:val="24"/>
              </w:rPr>
              <w:t>个人签字：</w:t>
            </w:r>
          </w:p>
        </w:tc>
      </w:tr>
    </w:tbl>
    <w:p w14:paraId="04548DA2">
      <w:pPr>
        <w:pStyle w:val="4"/>
        <w:ind w:firstLine="0"/>
        <w:rPr>
          <w:rFonts w:ascii="楷体" w:hAnsi="楷体" w:eastAsia="楷体"/>
          <w:b/>
          <w:sz w:val="24"/>
          <w:szCs w:val="24"/>
        </w:rPr>
      </w:pPr>
      <w:r>
        <w:rPr>
          <w:rFonts w:ascii="楷体" w:hAnsi="楷体" w:eastAsia="楷体"/>
          <w:b/>
          <w:sz w:val="24"/>
          <w:szCs w:val="24"/>
        </w:rPr>
        <w:t>注：</w:t>
      </w:r>
      <w:r>
        <w:rPr>
          <w:rFonts w:hint="eastAsia" w:ascii="楷体" w:hAnsi="楷体" w:eastAsia="楷体"/>
          <w:b/>
          <w:sz w:val="24"/>
          <w:szCs w:val="24"/>
        </w:rPr>
        <w:t>1.核心成员</w:t>
      </w:r>
      <w:r>
        <w:rPr>
          <w:rFonts w:ascii="楷体" w:hAnsi="楷体" w:eastAsia="楷体"/>
          <w:b/>
          <w:sz w:val="24"/>
          <w:szCs w:val="24"/>
        </w:rPr>
        <w:t>包括不限于董事长</w:t>
      </w:r>
      <w:r>
        <w:rPr>
          <w:rFonts w:hint="eastAsia" w:ascii="楷体" w:hAnsi="楷体" w:eastAsia="楷体"/>
          <w:b/>
          <w:sz w:val="24"/>
          <w:szCs w:val="24"/>
        </w:rPr>
        <w:t>（执行</w:t>
      </w:r>
      <w:r>
        <w:rPr>
          <w:rFonts w:ascii="楷体" w:hAnsi="楷体" w:eastAsia="楷体"/>
          <w:b/>
          <w:sz w:val="24"/>
          <w:szCs w:val="24"/>
        </w:rPr>
        <w:t>董事</w:t>
      </w:r>
      <w:r>
        <w:rPr>
          <w:rFonts w:hint="eastAsia" w:ascii="楷体" w:hAnsi="楷体" w:eastAsia="楷体"/>
          <w:b/>
          <w:sz w:val="24"/>
          <w:szCs w:val="24"/>
        </w:rPr>
        <w:t>）</w:t>
      </w:r>
      <w:r>
        <w:rPr>
          <w:rFonts w:ascii="楷体" w:hAnsi="楷体" w:eastAsia="楷体"/>
          <w:b/>
          <w:sz w:val="24"/>
          <w:szCs w:val="24"/>
        </w:rPr>
        <w:t>、</w:t>
      </w:r>
      <w:r>
        <w:rPr>
          <w:rFonts w:hint="eastAsia" w:ascii="楷体" w:hAnsi="楷体" w:eastAsia="楷体"/>
          <w:b/>
          <w:sz w:val="24"/>
          <w:szCs w:val="24"/>
        </w:rPr>
        <w:t>董事</w:t>
      </w:r>
      <w:r>
        <w:rPr>
          <w:rFonts w:ascii="楷体" w:hAnsi="楷体" w:eastAsia="楷体"/>
          <w:b/>
          <w:sz w:val="24"/>
          <w:szCs w:val="24"/>
        </w:rPr>
        <w:t>、总经理</w:t>
      </w:r>
      <w:r>
        <w:rPr>
          <w:rFonts w:hint="eastAsia" w:ascii="楷体" w:hAnsi="楷体" w:eastAsia="楷体"/>
          <w:b/>
          <w:sz w:val="24"/>
          <w:szCs w:val="24"/>
        </w:rPr>
        <w:t>、</w:t>
      </w:r>
      <w:r>
        <w:rPr>
          <w:rFonts w:ascii="楷体" w:hAnsi="楷体" w:eastAsia="楷体"/>
          <w:b/>
          <w:sz w:val="24"/>
          <w:szCs w:val="24"/>
        </w:rPr>
        <w:t>其他高级管理人员</w:t>
      </w:r>
      <w:r>
        <w:rPr>
          <w:rFonts w:hint="eastAsia" w:ascii="楷体" w:hAnsi="楷体" w:eastAsia="楷体"/>
          <w:b/>
          <w:sz w:val="24"/>
          <w:szCs w:val="24"/>
        </w:rPr>
        <w:t>及</w:t>
      </w:r>
      <w:r>
        <w:rPr>
          <w:rFonts w:ascii="楷体" w:hAnsi="楷体" w:eastAsia="楷体"/>
          <w:b/>
          <w:sz w:val="24"/>
          <w:szCs w:val="24"/>
        </w:rPr>
        <w:t>相当人员。</w:t>
      </w:r>
    </w:p>
    <w:p w14:paraId="26F22471">
      <w:pPr>
        <w:pStyle w:val="4"/>
        <w:ind w:firstLine="482" w:firstLineChars="200"/>
        <w:rPr>
          <w:rFonts w:ascii="楷体" w:hAnsi="楷体" w:eastAsia="楷体"/>
          <w:b/>
          <w:sz w:val="24"/>
          <w:szCs w:val="24"/>
        </w:rPr>
      </w:pPr>
      <w:r>
        <w:rPr>
          <w:rFonts w:ascii="楷体" w:hAnsi="楷体" w:eastAsia="楷体"/>
          <w:b/>
          <w:sz w:val="24"/>
          <w:szCs w:val="24"/>
        </w:rPr>
        <w:t>2.</w:t>
      </w:r>
      <w:r>
        <w:rPr>
          <w:rFonts w:hint="eastAsia" w:ascii="楷体" w:hAnsi="楷体" w:eastAsia="楷体"/>
          <w:b/>
          <w:sz w:val="24"/>
          <w:szCs w:val="24"/>
        </w:rPr>
        <w:t>请同时</w:t>
      </w:r>
      <w:r>
        <w:rPr>
          <w:rFonts w:ascii="楷体" w:hAnsi="楷体" w:eastAsia="楷体"/>
          <w:b/>
          <w:sz w:val="24"/>
          <w:szCs w:val="24"/>
        </w:rPr>
        <w:t>提交该</w:t>
      </w:r>
      <w:r>
        <w:rPr>
          <w:rFonts w:hint="eastAsia" w:ascii="楷体" w:hAnsi="楷体" w:eastAsia="楷体"/>
          <w:b/>
          <w:sz w:val="24"/>
          <w:szCs w:val="24"/>
        </w:rPr>
        <w:t>人</w:t>
      </w:r>
      <w:r>
        <w:rPr>
          <w:rFonts w:ascii="楷体" w:hAnsi="楷体" w:eastAsia="楷体"/>
          <w:b/>
          <w:sz w:val="24"/>
          <w:szCs w:val="24"/>
        </w:rPr>
        <w:t>员身份证、</w:t>
      </w:r>
      <w:r>
        <w:rPr>
          <w:rFonts w:hint="eastAsia" w:ascii="楷体" w:hAnsi="楷体" w:eastAsia="楷体"/>
          <w:b/>
          <w:sz w:val="24"/>
          <w:szCs w:val="24"/>
        </w:rPr>
        <w:t>学历</w:t>
      </w:r>
      <w:r>
        <w:rPr>
          <w:rFonts w:ascii="楷体" w:hAnsi="楷体" w:eastAsia="楷体"/>
          <w:b/>
          <w:sz w:val="24"/>
          <w:szCs w:val="24"/>
        </w:rPr>
        <w:t>证书、</w:t>
      </w:r>
      <w:r>
        <w:rPr>
          <w:rFonts w:hint="eastAsia" w:ascii="楷体" w:hAnsi="楷体" w:eastAsia="楷体"/>
          <w:b/>
          <w:sz w:val="24"/>
          <w:szCs w:val="24"/>
        </w:rPr>
        <w:t>学位</w:t>
      </w:r>
      <w:r>
        <w:rPr>
          <w:rFonts w:ascii="楷体" w:hAnsi="楷体" w:eastAsia="楷体"/>
          <w:b/>
          <w:sz w:val="24"/>
          <w:szCs w:val="24"/>
        </w:rPr>
        <w:t>证书、资格证书、</w:t>
      </w:r>
      <w:r>
        <w:rPr>
          <w:rFonts w:hint="eastAsia" w:ascii="楷体" w:hAnsi="楷体" w:eastAsia="楷体"/>
          <w:b/>
          <w:sz w:val="24"/>
          <w:szCs w:val="24"/>
        </w:rPr>
        <w:t>荣誉</w:t>
      </w:r>
      <w:r>
        <w:rPr>
          <w:rFonts w:ascii="楷体" w:hAnsi="楷体" w:eastAsia="楷体"/>
          <w:b/>
          <w:sz w:val="24"/>
          <w:szCs w:val="24"/>
        </w:rPr>
        <w:t>证书、</w:t>
      </w:r>
      <w:r>
        <w:rPr>
          <w:rFonts w:hint="eastAsia" w:ascii="楷体" w:hAnsi="楷体" w:eastAsia="楷体"/>
          <w:b/>
          <w:sz w:val="24"/>
          <w:szCs w:val="24"/>
        </w:rPr>
        <w:t>业绩</w:t>
      </w:r>
      <w:r>
        <w:rPr>
          <w:rFonts w:ascii="楷体" w:hAnsi="楷体" w:eastAsia="楷体"/>
          <w:b/>
          <w:sz w:val="24"/>
          <w:szCs w:val="24"/>
        </w:rPr>
        <w:t>证明等材料的复印件。</w:t>
      </w:r>
    </w:p>
    <w:p w14:paraId="5B4E685C">
      <w:pPr>
        <w:widowControl/>
        <w:rPr>
          <w:rFonts w:ascii="宋体" w:hAnsi="宋体"/>
          <w:szCs w:val="24"/>
        </w:rPr>
      </w:pPr>
    </w:p>
    <w:p w14:paraId="0F209974">
      <w:pPr>
        <w:pStyle w:val="15"/>
        <w:rPr>
          <w:rFonts w:ascii="宋体_x0003_...销." w:hAnsi="宋体_x0003_...销."/>
          <w:szCs w:val="20"/>
        </w:rPr>
      </w:pPr>
    </w:p>
    <w:p w14:paraId="4A1824B5">
      <w:pPr>
        <w:pStyle w:val="4"/>
        <w:ind w:firstLine="0"/>
        <w:rPr>
          <w:rFonts w:ascii="宋体" w:hAnsi="宋体"/>
          <w:bCs/>
          <w:sz w:val="24"/>
          <w:szCs w:val="24"/>
        </w:rPr>
      </w:pPr>
    </w:p>
    <w:p w14:paraId="7D16A940">
      <w:pPr>
        <w:pStyle w:val="4"/>
        <w:ind w:firstLine="0"/>
        <w:rPr>
          <w:rFonts w:hint="eastAsia" w:ascii="宋体" w:hAnsi="宋体"/>
          <w:b/>
          <w:bCs w:val="0"/>
          <w:sz w:val="24"/>
          <w:szCs w:val="24"/>
        </w:rPr>
      </w:pPr>
    </w:p>
    <w:p w14:paraId="4B7E00CF">
      <w:pPr>
        <w:pStyle w:val="4"/>
        <w:ind w:firstLine="0"/>
        <w:rPr>
          <w:rFonts w:ascii="宋体" w:hAnsi="宋体"/>
          <w:b/>
          <w:bCs w:val="0"/>
          <w:sz w:val="24"/>
          <w:szCs w:val="24"/>
        </w:rPr>
      </w:pPr>
      <w:r>
        <w:rPr>
          <w:rFonts w:hint="eastAsia" w:ascii="宋体" w:hAnsi="宋体"/>
          <w:b/>
          <w:bCs w:val="0"/>
          <w:sz w:val="24"/>
          <w:szCs w:val="24"/>
        </w:rPr>
        <w:t>附件三：</w:t>
      </w:r>
    </w:p>
    <w:p w14:paraId="7FAAFCAB">
      <w:pPr>
        <w:widowControl/>
        <w:rPr>
          <w:rFonts w:ascii="宋体" w:hAnsi="宋体"/>
          <w:szCs w:val="21"/>
        </w:rPr>
      </w:pPr>
    </w:p>
    <w:p w14:paraId="046F3E91">
      <w:pPr>
        <w:spacing w:line="560" w:lineRule="exact"/>
        <w:jc w:val="center"/>
        <w:rPr>
          <w:rFonts w:ascii="方正小标宋_GBK" w:hAnsi="宋体" w:eastAsia="方正小标宋_GBK"/>
          <w:sz w:val="32"/>
          <w:szCs w:val="32"/>
        </w:rPr>
      </w:pPr>
      <w:r>
        <w:rPr>
          <w:rFonts w:hint="eastAsia" w:ascii="方正小标宋_GBK" w:hAnsi="宋体" w:eastAsia="方正小标宋_GBK"/>
          <w:sz w:val="32"/>
          <w:szCs w:val="32"/>
        </w:rPr>
        <w:t>管理</w:t>
      </w:r>
      <w:r>
        <w:rPr>
          <w:rFonts w:ascii="方正小标宋_GBK" w:hAnsi="宋体" w:eastAsia="方正小标宋_GBK"/>
          <w:sz w:val="32"/>
          <w:szCs w:val="32"/>
        </w:rPr>
        <w:t>团队</w:t>
      </w:r>
      <w:r>
        <w:rPr>
          <w:rFonts w:hint="eastAsia" w:ascii="方正小标宋_GBK" w:hAnsi="宋体" w:eastAsia="方正小标宋_GBK"/>
          <w:sz w:val="32"/>
          <w:szCs w:val="32"/>
        </w:rPr>
        <w:t>历史投资情况表</w:t>
      </w:r>
    </w:p>
    <w:p w14:paraId="18563C46">
      <w:pPr>
        <w:spacing w:line="560" w:lineRule="exact"/>
        <w:jc w:val="right"/>
        <w:rPr>
          <w:rFonts w:ascii="仿宋_GB2312" w:hAnsi="黑体" w:eastAsia="仿宋_GB2312" w:cs="黑体"/>
          <w:bCs/>
          <w:szCs w:val="24"/>
        </w:rPr>
      </w:pPr>
      <w:r>
        <w:rPr>
          <w:rFonts w:hint="eastAsia" w:ascii="仿宋_GB2312" w:hAnsi="黑体" w:eastAsia="仿宋_GB2312" w:cs="黑体"/>
          <w:bCs/>
          <w:szCs w:val="24"/>
        </w:rPr>
        <w:t xml:space="preserve">                                单位</w:t>
      </w:r>
      <w:r>
        <w:rPr>
          <w:rFonts w:ascii="仿宋_GB2312" w:hAnsi="黑体" w:eastAsia="仿宋_GB2312" w:cs="黑体"/>
          <w:bCs/>
          <w:szCs w:val="24"/>
        </w:rPr>
        <w:t>：万元</w:t>
      </w:r>
    </w:p>
    <w:tbl>
      <w:tblPr>
        <w:tblStyle w:val="11"/>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50"/>
        <w:gridCol w:w="992"/>
        <w:gridCol w:w="709"/>
        <w:gridCol w:w="850"/>
        <w:gridCol w:w="1276"/>
        <w:gridCol w:w="709"/>
        <w:gridCol w:w="567"/>
        <w:gridCol w:w="850"/>
        <w:gridCol w:w="567"/>
        <w:gridCol w:w="567"/>
        <w:gridCol w:w="709"/>
        <w:gridCol w:w="426"/>
        <w:gridCol w:w="709"/>
      </w:tblGrid>
      <w:tr w14:paraId="3446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04" w:type="dxa"/>
            <w:vAlign w:val="center"/>
          </w:tcPr>
          <w:p w14:paraId="6342D36D">
            <w:pPr>
              <w:jc w:val="center"/>
              <w:rPr>
                <w:rFonts w:ascii="宋体" w:hAnsi="宋体" w:cs="宋体"/>
                <w:szCs w:val="21"/>
              </w:rPr>
            </w:pPr>
            <w:r>
              <w:rPr>
                <w:rFonts w:hint="eastAsia" w:ascii="宋体" w:hAnsi="宋体" w:cs="宋体"/>
                <w:szCs w:val="21"/>
              </w:rPr>
              <w:t>项目</w:t>
            </w:r>
          </w:p>
          <w:p w14:paraId="5A750953">
            <w:pPr>
              <w:jc w:val="center"/>
              <w:rPr>
                <w:rFonts w:ascii="宋体" w:hAnsi="宋体" w:cs="宋体"/>
                <w:szCs w:val="21"/>
              </w:rPr>
            </w:pPr>
            <w:r>
              <w:rPr>
                <w:rFonts w:hint="eastAsia" w:ascii="宋体" w:hAnsi="宋体" w:cs="宋体"/>
                <w:szCs w:val="21"/>
              </w:rPr>
              <w:t>名称</w:t>
            </w:r>
          </w:p>
        </w:tc>
        <w:tc>
          <w:tcPr>
            <w:tcW w:w="850" w:type="dxa"/>
            <w:vAlign w:val="center"/>
          </w:tcPr>
          <w:p w14:paraId="1F2B35FE">
            <w:pPr>
              <w:jc w:val="center"/>
              <w:rPr>
                <w:rFonts w:ascii="宋体" w:hAnsi="宋体" w:cs="宋体"/>
                <w:szCs w:val="21"/>
              </w:rPr>
            </w:pPr>
            <w:r>
              <w:rPr>
                <w:rFonts w:hint="eastAsia" w:ascii="宋体" w:hAnsi="宋体" w:cs="宋体"/>
                <w:szCs w:val="21"/>
              </w:rPr>
              <w:t>所属</w:t>
            </w:r>
            <w:r>
              <w:rPr>
                <w:rFonts w:ascii="宋体" w:hAnsi="宋体" w:cs="宋体"/>
                <w:szCs w:val="21"/>
              </w:rPr>
              <w:t>基金名称</w:t>
            </w:r>
          </w:p>
        </w:tc>
        <w:tc>
          <w:tcPr>
            <w:tcW w:w="992" w:type="dxa"/>
            <w:vAlign w:val="center"/>
          </w:tcPr>
          <w:p w14:paraId="2A1FBB26">
            <w:pPr>
              <w:jc w:val="center"/>
              <w:rPr>
                <w:rFonts w:ascii="宋体" w:hAnsi="宋体" w:cs="宋体"/>
                <w:szCs w:val="21"/>
              </w:rPr>
            </w:pPr>
            <w:r>
              <w:rPr>
                <w:rFonts w:hint="eastAsia" w:ascii="宋体" w:hAnsi="宋体" w:cs="宋体"/>
                <w:szCs w:val="21"/>
              </w:rPr>
              <w:t>所属</w:t>
            </w:r>
            <w:r>
              <w:rPr>
                <w:rFonts w:ascii="宋体" w:hAnsi="宋体" w:cs="宋体"/>
                <w:szCs w:val="21"/>
              </w:rPr>
              <w:t>投资</w:t>
            </w:r>
            <w:r>
              <w:rPr>
                <w:rFonts w:hint="eastAsia" w:ascii="宋体" w:hAnsi="宋体" w:cs="宋体"/>
                <w:szCs w:val="21"/>
              </w:rPr>
              <w:t>机构</w:t>
            </w:r>
          </w:p>
        </w:tc>
        <w:tc>
          <w:tcPr>
            <w:tcW w:w="709" w:type="dxa"/>
            <w:vAlign w:val="center"/>
          </w:tcPr>
          <w:p w14:paraId="6DF5CC72">
            <w:pPr>
              <w:jc w:val="center"/>
              <w:rPr>
                <w:rFonts w:ascii="宋体" w:hAnsi="宋体" w:cs="宋体"/>
                <w:szCs w:val="21"/>
              </w:rPr>
            </w:pPr>
            <w:r>
              <w:rPr>
                <w:rFonts w:hint="eastAsia" w:ascii="宋体" w:hAnsi="宋体" w:cs="宋体"/>
                <w:szCs w:val="21"/>
              </w:rPr>
              <w:t>投资时间</w:t>
            </w:r>
          </w:p>
        </w:tc>
        <w:tc>
          <w:tcPr>
            <w:tcW w:w="850" w:type="dxa"/>
            <w:vAlign w:val="center"/>
          </w:tcPr>
          <w:p w14:paraId="71EF6A75">
            <w:pPr>
              <w:jc w:val="center"/>
              <w:rPr>
                <w:rFonts w:ascii="宋体" w:hAnsi="宋体" w:cs="宋体"/>
                <w:szCs w:val="21"/>
              </w:rPr>
            </w:pPr>
            <w:r>
              <w:rPr>
                <w:rFonts w:hint="eastAsia" w:ascii="宋体" w:hAnsi="宋体" w:cs="宋体"/>
                <w:szCs w:val="21"/>
              </w:rPr>
              <w:t>所属</w:t>
            </w:r>
          </w:p>
          <w:p w14:paraId="77BBD697">
            <w:pPr>
              <w:jc w:val="center"/>
              <w:rPr>
                <w:rFonts w:ascii="宋体" w:hAnsi="宋体" w:cs="宋体"/>
                <w:szCs w:val="21"/>
              </w:rPr>
            </w:pPr>
            <w:r>
              <w:rPr>
                <w:rFonts w:hint="eastAsia" w:ascii="宋体" w:hAnsi="宋体" w:cs="宋体"/>
                <w:szCs w:val="21"/>
              </w:rPr>
              <w:t>行业</w:t>
            </w:r>
          </w:p>
        </w:tc>
        <w:tc>
          <w:tcPr>
            <w:tcW w:w="1276" w:type="dxa"/>
            <w:vAlign w:val="center"/>
          </w:tcPr>
          <w:p w14:paraId="6962253A">
            <w:pPr>
              <w:jc w:val="center"/>
              <w:rPr>
                <w:rFonts w:ascii="宋体" w:hAnsi="宋体" w:cs="宋体"/>
                <w:szCs w:val="21"/>
              </w:rPr>
            </w:pPr>
            <w:r>
              <w:rPr>
                <w:rFonts w:hint="eastAsia" w:ascii="宋体" w:hAnsi="宋体" w:cs="宋体"/>
                <w:szCs w:val="21"/>
              </w:rPr>
              <w:t>项目简介（业务情况，最近3年的主要财务指标）</w:t>
            </w:r>
          </w:p>
        </w:tc>
        <w:tc>
          <w:tcPr>
            <w:tcW w:w="709" w:type="dxa"/>
            <w:vAlign w:val="center"/>
          </w:tcPr>
          <w:p w14:paraId="774403E8">
            <w:pPr>
              <w:jc w:val="center"/>
              <w:rPr>
                <w:rFonts w:ascii="宋体" w:hAnsi="宋体" w:cs="宋体"/>
                <w:szCs w:val="21"/>
              </w:rPr>
            </w:pPr>
            <w:r>
              <w:rPr>
                <w:rFonts w:hint="eastAsia" w:ascii="宋体" w:hAnsi="宋体" w:cs="宋体"/>
                <w:szCs w:val="21"/>
              </w:rPr>
              <w:t>投资金额</w:t>
            </w:r>
          </w:p>
        </w:tc>
        <w:tc>
          <w:tcPr>
            <w:tcW w:w="567" w:type="dxa"/>
            <w:vAlign w:val="center"/>
          </w:tcPr>
          <w:p w14:paraId="0DB5E304">
            <w:pPr>
              <w:jc w:val="center"/>
              <w:rPr>
                <w:rFonts w:ascii="宋体" w:hAnsi="宋体" w:cs="宋体"/>
                <w:szCs w:val="21"/>
              </w:rPr>
            </w:pPr>
            <w:r>
              <w:rPr>
                <w:rFonts w:hint="eastAsia" w:ascii="宋体" w:hAnsi="宋体" w:cs="宋体"/>
                <w:szCs w:val="21"/>
              </w:rPr>
              <w:t>持股比例</w:t>
            </w:r>
          </w:p>
        </w:tc>
        <w:tc>
          <w:tcPr>
            <w:tcW w:w="850" w:type="dxa"/>
            <w:vAlign w:val="center"/>
          </w:tcPr>
          <w:p w14:paraId="437A5165">
            <w:pPr>
              <w:jc w:val="center"/>
              <w:rPr>
                <w:rFonts w:ascii="宋体" w:hAnsi="宋体" w:cs="宋体"/>
                <w:szCs w:val="21"/>
              </w:rPr>
            </w:pPr>
            <w:r>
              <w:rPr>
                <w:rFonts w:hint="eastAsia" w:ascii="宋体" w:hAnsi="宋体" w:cs="宋体"/>
                <w:szCs w:val="21"/>
              </w:rPr>
              <w:t>投资轮次及企业所处阶段</w:t>
            </w:r>
          </w:p>
        </w:tc>
        <w:tc>
          <w:tcPr>
            <w:tcW w:w="567" w:type="dxa"/>
            <w:vAlign w:val="center"/>
          </w:tcPr>
          <w:p w14:paraId="247A6708">
            <w:pPr>
              <w:jc w:val="center"/>
              <w:rPr>
                <w:rFonts w:ascii="宋体" w:hAnsi="宋体" w:cs="宋体"/>
                <w:szCs w:val="21"/>
              </w:rPr>
            </w:pPr>
            <w:r>
              <w:rPr>
                <w:rFonts w:hint="eastAsia" w:ascii="宋体" w:hAnsi="宋体" w:cs="宋体"/>
                <w:szCs w:val="21"/>
              </w:rPr>
              <w:t>退出情况</w:t>
            </w:r>
          </w:p>
        </w:tc>
        <w:tc>
          <w:tcPr>
            <w:tcW w:w="567" w:type="dxa"/>
            <w:vAlign w:val="center"/>
          </w:tcPr>
          <w:p w14:paraId="549BEE87">
            <w:pPr>
              <w:jc w:val="center"/>
              <w:rPr>
                <w:rFonts w:ascii="宋体" w:hAnsi="宋体" w:cs="宋体"/>
                <w:szCs w:val="21"/>
              </w:rPr>
            </w:pPr>
            <w:r>
              <w:rPr>
                <w:rFonts w:hint="eastAsia" w:ascii="宋体" w:hAnsi="宋体" w:cs="宋体"/>
                <w:szCs w:val="21"/>
              </w:rPr>
              <w:t>退出</w:t>
            </w:r>
            <w:r>
              <w:rPr>
                <w:rFonts w:ascii="宋体" w:hAnsi="宋体" w:cs="宋体"/>
                <w:szCs w:val="21"/>
              </w:rPr>
              <w:t>方式</w:t>
            </w:r>
          </w:p>
        </w:tc>
        <w:tc>
          <w:tcPr>
            <w:tcW w:w="709" w:type="dxa"/>
          </w:tcPr>
          <w:p w14:paraId="63F3890A">
            <w:pPr>
              <w:jc w:val="center"/>
              <w:rPr>
                <w:rFonts w:ascii="宋体" w:hAnsi="宋体" w:cs="宋体"/>
                <w:szCs w:val="21"/>
              </w:rPr>
            </w:pPr>
            <w:r>
              <w:rPr>
                <w:rFonts w:hint="eastAsia" w:ascii="宋体" w:hAnsi="宋体" w:cs="宋体"/>
                <w:szCs w:val="21"/>
              </w:rPr>
              <w:t>现</w:t>
            </w:r>
            <w:r>
              <w:rPr>
                <w:rFonts w:ascii="宋体" w:hAnsi="宋体" w:cs="宋体"/>
                <w:szCs w:val="21"/>
              </w:rPr>
              <w:t>持有部分</w:t>
            </w:r>
            <w:r>
              <w:rPr>
                <w:rFonts w:hint="eastAsia" w:ascii="宋体" w:hAnsi="宋体" w:cs="宋体"/>
                <w:szCs w:val="21"/>
              </w:rPr>
              <w:t>最新</w:t>
            </w:r>
            <w:r>
              <w:rPr>
                <w:rFonts w:ascii="宋体" w:hAnsi="宋体" w:cs="宋体"/>
                <w:szCs w:val="21"/>
              </w:rPr>
              <w:t>估值</w:t>
            </w:r>
          </w:p>
        </w:tc>
        <w:tc>
          <w:tcPr>
            <w:tcW w:w="426" w:type="dxa"/>
          </w:tcPr>
          <w:p w14:paraId="3AE1992E">
            <w:pPr>
              <w:jc w:val="center"/>
              <w:rPr>
                <w:rFonts w:ascii="宋体" w:hAnsi="宋体" w:cs="宋体"/>
                <w:szCs w:val="21"/>
              </w:rPr>
            </w:pPr>
            <w:r>
              <w:rPr>
                <w:rFonts w:hint="eastAsia" w:ascii="宋体" w:hAnsi="宋体" w:cs="宋体"/>
                <w:szCs w:val="21"/>
              </w:rPr>
              <w:t>退出</w:t>
            </w:r>
            <w:r>
              <w:rPr>
                <w:rFonts w:ascii="宋体" w:hAnsi="宋体" w:cs="宋体"/>
                <w:szCs w:val="21"/>
              </w:rPr>
              <w:t>收益</w:t>
            </w:r>
          </w:p>
        </w:tc>
        <w:tc>
          <w:tcPr>
            <w:tcW w:w="709" w:type="dxa"/>
            <w:vAlign w:val="center"/>
          </w:tcPr>
          <w:p w14:paraId="7FC6CC26">
            <w:pPr>
              <w:jc w:val="center"/>
              <w:rPr>
                <w:rFonts w:ascii="宋体" w:hAnsi="宋体" w:cs="宋体"/>
                <w:szCs w:val="21"/>
              </w:rPr>
            </w:pPr>
            <w:r>
              <w:rPr>
                <w:rFonts w:hint="eastAsia" w:ascii="宋体" w:hAnsi="宋体" w:cs="宋体"/>
                <w:szCs w:val="21"/>
              </w:rPr>
              <w:t>MOIC</w:t>
            </w:r>
          </w:p>
        </w:tc>
      </w:tr>
      <w:tr w14:paraId="2098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04" w:type="dxa"/>
            <w:vAlign w:val="center"/>
          </w:tcPr>
          <w:p w14:paraId="393065EE">
            <w:pPr>
              <w:jc w:val="center"/>
              <w:rPr>
                <w:rFonts w:ascii="宋体" w:hAnsi="宋体" w:cs="宋体"/>
                <w:szCs w:val="21"/>
              </w:rPr>
            </w:pPr>
          </w:p>
        </w:tc>
        <w:tc>
          <w:tcPr>
            <w:tcW w:w="850" w:type="dxa"/>
          </w:tcPr>
          <w:p w14:paraId="7773E578">
            <w:pPr>
              <w:jc w:val="center"/>
              <w:rPr>
                <w:rFonts w:ascii="宋体" w:hAnsi="宋体" w:cs="宋体"/>
                <w:szCs w:val="21"/>
              </w:rPr>
            </w:pPr>
          </w:p>
        </w:tc>
        <w:tc>
          <w:tcPr>
            <w:tcW w:w="992" w:type="dxa"/>
          </w:tcPr>
          <w:p w14:paraId="4FA33C3F">
            <w:pPr>
              <w:jc w:val="center"/>
              <w:rPr>
                <w:rFonts w:ascii="宋体" w:hAnsi="宋体" w:cs="宋体"/>
                <w:szCs w:val="21"/>
              </w:rPr>
            </w:pPr>
          </w:p>
        </w:tc>
        <w:tc>
          <w:tcPr>
            <w:tcW w:w="709" w:type="dxa"/>
            <w:vAlign w:val="center"/>
          </w:tcPr>
          <w:p w14:paraId="3BE559E9">
            <w:pPr>
              <w:jc w:val="center"/>
              <w:rPr>
                <w:rFonts w:ascii="宋体" w:hAnsi="宋体" w:cs="宋体"/>
                <w:szCs w:val="21"/>
              </w:rPr>
            </w:pPr>
          </w:p>
        </w:tc>
        <w:tc>
          <w:tcPr>
            <w:tcW w:w="850" w:type="dxa"/>
            <w:vAlign w:val="center"/>
          </w:tcPr>
          <w:p w14:paraId="15367F6B">
            <w:pPr>
              <w:jc w:val="center"/>
              <w:rPr>
                <w:rFonts w:ascii="宋体" w:hAnsi="宋体" w:cs="宋体"/>
                <w:szCs w:val="21"/>
              </w:rPr>
            </w:pPr>
          </w:p>
        </w:tc>
        <w:tc>
          <w:tcPr>
            <w:tcW w:w="1276" w:type="dxa"/>
            <w:vAlign w:val="center"/>
          </w:tcPr>
          <w:p w14:paraId="5E42FAA1">
            <w:pPr>
              <w:jc w:val="center"/>
              <w:rPr>
                <w:rFonts w:ascii="宋体" w:hAnsi="宋体" w:cs="宋体"/>
                <w:szCs w:val="21"/>
              </w:rPr>
            </w:pPr>
          </w:p>
        </w:tc>
        <w:tc>
          <w:tcPr>
            <w:tcW w:w="709" w:type="dxa"/>
            <w:vAlign w:val="center"/>
          </w:tcPr>
          <w:p w14:paraId="591C9CD7">
            <w:pPr>
              <w:jc w:val="center"/>
              <w:rPr>
                <w:rFonts w:ascii="宋体" w:hAnsi="宋体" w:cs="宋体"/>
                <w:szCs w:val="21"/>
              </w:rPr>
            </w:pPr>
          </w:p>
        </w:tc>
        <w:tc>
          <w:tcPr>
            <w:tcW w:w="567" w:type="dxa"/>
            <w:vAlign w:val="center"/>
          </w:tcPr>
          <w:p w14:paraId="2D8BF990">
            <w:pPr>
              <w:jc w:val="center"/>
              <w:rPr>
                <w:rFonts w:ascii="宋体" w:hAnsi="宋体" w:cs="宋体"/>
                <w:szCs w:val="21"/>
              </w:rPr>
            </w:pPr>
          </w:p>
        </w:tc>
        <w:tc>
          <w:tcPr>
            <w:tcW w:w="850" w:type="dxa"/>
            <w:noWrap/>
            <w:vAlign w:val="center"/>
          </w:tcPr>
          <w:p w14:paraId="546FC762">
            <w:pPr>
              <w:jc w:val="center"/>
              <w:rPr>
                <w:rFonts w:ascii="宋体" w:hAnsi="宋体" w:cs="宋体"/>
                <w:szCs w:val="21"/>
              </w:rPr>
            </w:pPr>
          </w:p>
        </w:tc>
        <w:tc>
          <w:tcPr>
            <w:tcW w:w="567" w:type="dxa"/>
            <w:noWrap/>
            <w:vAlign w:val="center"/>
          </w:tcPr>
          <w:p w14:paraId="50A78EA0">
            <w:pPr>
              <w:jc w:val="center"/>
              <w:rPr>
                <w:rFonts w:ascii="宋体" w:hAnsi="宋体" w:cs="宋体"/>
                <w:szCs w:val="21"/>
              </w:rPr>
            </w:pPr>
          </w:p>
        </w:tc>
        <w:tc>
          <w:tcPr>
            <w:tcW w:w="567" w:type="dxa"/>
          </w:tcPr>
          <w:p w14:paraId="075CA578">
            <w:pPr>
              <w:jc w:val="center"/>
              <w:rPr>
                <w:rFonts w:ascii="宋体" w:hAnsi="宋体" w:cs="宋体"/>
                <w:szCs w:val="21"/>
              </w:rPr>
            </w:pPr>
          </w:p>
        </w:tc>
        <w:tc>
          <w:tcPr>
            <w:tcW w:w="709" w:type="dxa"/>
          </w:tcPr>
          <w:p w14:paraId="633C219D">
            <w:pPr>
              <w:jc w:val="center"/>
              <w:rPr>
                <w:rFonts w:ascii="宋体" w:hAnsi="宋体" w:cs="宋体"/>
                <w:szCs w:val="21"/>
              </w:rPr>
            </w:pPr>
          </w:p>
        </w:tc>
        <w:tc>
          <w:tcPr>
            <w:tcW w:w="426" w:type="dxa"/>
          </w:tcPr>
          <w:p w14:paraId="28AABDAC">
            <w:pPr>
              <w:jc w:val="center"/>
              <w:rPr>
                <w:rFonts w:ascii="宋体" w:hAnsi="宋体" w:cs="宋体"/>
                <w:szCs w:val="21"/>
              </w:rPr>
            </w:pPr>
          </w:p>
        </w:tc>
        <w:tc>
          <w:tcPr>
            <w:tcW w:w="709" w:type="dxa"/>
          </w:tcPr>
          <w:p w14:paraId="4AC16A26">
            <w:pPr>
              <w:jc w:val="center"/>
              <w:rPr>
                <w:rFonts w:ascii="宋体" w:hAnsi="宋体" w:cs="宋体"/>
                <w:szCs w:val="21"/>
              </w:rPr>
            </w:pPr>
          </w:p>
        </w:tc>
      </w:tr>
      <w:tr w14:paraId="67DE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04" w:type="dxa"/>
            <w:noWrap/>
            <w:vAlign w:val="center"/>
          </w:tcPr>
          <w:p w14:paraId="55357B65">
            <w:pPr>
              <w:jc w:val="center"/>
              <w:rPr>
                <w:rFonts w:ascii="宋体" w:hAnsi="宋体" w:cs="宋体"/>
                <w:szCs w:val="21"/>
              </w:rPr>
            </w:pPr>
          </w:p>
        </w:tc>
        <w:tc>
          <w:tcPr>
            <w:tcW w:w="850" w:type="dxa"/>
          </w:tcPr>
          <w:p w14:paraId="75E17280">
            <w:pPr>
              <w:jc w:val="center"/>
              <w:rPr>
                <w:rFonts w:ascii="宋体" w:hAnsi="宋体" w:cs="宋体"/>
                <w:szCs w:val="21"/>
              </w:rPr>
            </w:pPr>
          </w:p>
        </w:tc>
        <w:tc>
          <w:tcPr>
            <w:tcW w:w="992" w:type="dxa"/>
          </w:tcPr>
          <w:p w14:paraId="72397BA7">
            <w:pPr>
              <w:jc w:val="center"/>
              <w:rPr>
                <w:rFonts w:ascii="宋体" w:hAnsi="宋体" w:cs="宋体"/>
                <w:szCs w:val="21"/>
              </w:rPr>
            </w:pPr>
          </w:p>
        </w:tc>
        <w:tc>
          <w:tcPr>
            <w:tcW w:w="709" w:type="dxa"/>
            <w:noWrap/>
            <w:vAlign w:val="center"/>
          </w:tcPr>
          <w:p w14:paraId="7BF0C639">
            <w:pPr>
              <w:jc w:val="center"/>
              <w:rPr>
                <w:rFonts w:ascii="宋体" w:hAnsi="宋体" w:cs="宋体"/>
                <w:szCs w:val="21"/>
              </w:rPr>
            </w:pPr>
          </w:p>
        </w:tc>
        <w:tc>
          <w:tcPr>
            <w:tcW w:w="850" w:type="dxa"/>
            <w:noWrap/>
            <w:vAlign w:val="center"/>
          </w:tcPr>
          <w:p w14:paraId="6C1BF904">
            <w:pPr>
              <w:jc w:val="center"/>
              <w:rPr>
                <w:rFonts w:ascii="宋体" w:hAnsi="宋体" w:cs="宋体"/>
                <w:szCs w:val="21"/>
              </w:rPr>
            </w:pPr>
          </w:p>
        </w:tc>
        <w:tc>
          <w:tcPr>
            <w:tcW w:w="1276" w:type="dxa"/>
            <w:noWrap/>
            <w:vAlign w:val="center"/>
          </w:tcPr>
          <w:p w14:paraId="3E3B0FBE">
            <w:pPr>
              <w:jc w:val="center"/>
              <w:rPr>
                <w:rFonts w:ascii="宋体" w:hAnsi="宋体" w:cs="宋体"/>
                <w:szCs w:val="21"/>
              </w:rPr>
            </w:pPr>
          </w:p>
        </w:tc>
        <w:tc>
          <w:tcPr>
            <w:tcW w:w="709" w:type="dxa"/>
            <w:noWrap/>
            <w:vAlign w:val="center"/>
          </w:tcPr>
          <w:p w14:paraId="70D18D8B">
            <w:pPr>
              <w:jc w:val="center"/>
              <w:rPr>
                <w:rFonts w:ascii="宋体" w:hAnsi="宋体" w:cs="宋体"/>
                <w:szCs w:val="21"/>
              </w:rPr>
            </w:pPr>
          </w:p>
        </w:tc>
        <w:tc>
          <w:tcPr>
            <w:tcW w:w="567" w:type="dxa"/>
            <w:vAlign w:val="center"/>
          </w:tcPr>
          <w:p w14:paraId="6B2F943C">
            <w:pPr>
              <w:jc w:val="center"/>
              <w:rPr>
                <w:rFonts w:ascii="宋体" w:hAnsi="宋体" w:cs="宋体"/>
                <w:szCs w:val="21"/>
              </w:rPr>
            </w:pPr>
          </w:p>
        </w:tc>
        <w:tc>
          <w:tcPr>
            <w:tcW w:w="850" w:type="dxa"/>
            <w:noWrap/>
            <w:vAlign w:val="center"/>
          </w:tcPr>
          <w:p w14:paraId="172703B2">
            <w:pPr>
              <w:jc w:val="center"/>
              <w:rPr>
                <w:rFonts w:ascii="宋体" w:hAnsi="宋体" w:cs="宋体"/>
                <w:szCs w:val="21"/>
              </w:rPr>
            </w:pPr>
          </w:p>
        </w:tc>
        <w:tc>
          <w:tcPr>
            <w:tcW w:w="567" w:type="dxa"/>
            <w:noWrap/>
            <w:vAlign w:val="center"/>
          </w:tcPr>
          <w:p w14:paraId="060C0801">
            <w:pPr>
              <w:jc w:val="center"/>
              <w:rPr>
                <w:rFonts w:ascii="宋体" w:hAnsi="宋体" w:cs="宋体"/>
                <w:szCs w:val="21"/>
              </w:rPr>
            </w:pPr>
          </w:p>
        </w:tc>
        <w:tc>
          <w:tcPr>
            <w:tcW w:w="567" w:type="dxa"/>
          </w:tcPr>
          <w:p w14:paraId="79EC777A">
            <w:pPr>
              <w:jc w:val="center"/>
              <w:rPr>
                <w:rFonts w:ascii="宋体" w:hAnsi="宋体" w:cs="宋体"/>
                <w:szCs w:val="21"/>
              </w:rPr>
            </w:pPr>
          </w:p>
        </w:tc>
        <w:tc>
          <w:tcPr>
            <w:tcW w:w="709" w:type="dxa"/>
          </w:tcPr>
          <w:p w14:paraId="1F08D97B">
            <w:pPr>
              <w:jc w:val="center"/>
              <w:rPr>
                <w:rFonts w:ascii="宋体" w:hAnsi="宋体" w:cs="宋体"/>
                <w:szCs w:val="21"/>
              </w:rPr>
            </w:pPr>
          </w:p>
        </w:tc>
        <w:tc>
          <w:tcPr>
            <w:tcW w:w="426" w:type="dxa"/>
          </w:tcPr>
          <w:p w14:paraId="0C1527F8">
            <w:pPr>
              <w:jc w:val="center"/>
              <w:rPr>
                <w:rFonts w:ascii="宋体" w:hAnsi="宋体" w:cs="宋体"/>
                <w:szCs w:val="21"/>
              </w:rPr>
            </w:pPr>
          </w:p>
        </w:tc>
        <w:tc>
          <w:tcPr>
            <w:tcW w:w="709" w:type="dxa"/>
          </w:tcPr>
          <w:p w14:paraId="48AF50DB">
            <w:pPr>
              <w:jc w:val="center"/>
              <w:rPr>
                <w:rFonts w:ascii="宋体" w:hAnsi="宋体" w:cs="宋体"/>
                <w:szCs w:val="21"/>
              </w:rPr>
            </w:pPr>
          </w:p>
        </w:tc>
      </w:tr>
      <w:tr w14:paraId="2059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04" w:type="dxa"/>
            <w:noWrap/>
            <w:vAlign w:val="center"/>
          </w:tcPr>
          <w:p w14:paraId="1B38FD4C">
            <w:pPr>
              <w:jc w:val="center"/>
              <w:rPr>
                <w:rFonts w:ascii="宋体" w:hAnsi="宋体" w:cs="宋体"/>
                <w:szCs w:val="21"/>
              </w:rPr>
            </w:pPr>
          </w:p>
        </w:tc>
        <w:tc>
          <w:tcPr>
            <w:tcW w:w="850" w:type="dxa"/>
          </w:tcPr>
          <w:p w14:paraId="64A37F2B">
            <w:pPr>
              <w:jc w:val="center"/>
              <w:rPr>
                <w:rFonts w:ascii="宋体" w:hAnsi="宋体" w:cs="宋体"/>
                <w:szCs w:val="21"/>
              </w:rPr>
            </w:pPr>
          </w:p>
        </w:tc>
        <w:tc>
          <w:tcPr>
            <w:tcW w:w="992" w:type="dxa"/>
          </w:tcPr>
          <w:p w14:paraId="1E3DEE7A">
            <w:pPr>
              <w:jc w:val="center"/>
              <w:rPr>
                <w:rFonts w:ascii="宋体" w:hAnsi="宋体" w:cs="宋体"/>
                <w:szCs w:val="21"/>
              </w:rPr>
            </w:pPr>
          </w:p>
        </w:tc>
        <w:tc>
          <w:tcPr>
            <w:tcW w:w="709" w:type="dxa"/>
            <w:noWrap/>
            <w:vAlign w:val="center"/>
          </w:tcPr>
          <w:p w14:paraId="09D590AF">
            <w:pPr>
              <w:jc w:val="center"/>
              <w:rPr>
                <w:rFonts w:ascii="宋体" w:hAnsi="宋体" w:cs="宋体"/>
                <w:szCs w:val="21"/>
              </w:rPr>
            </w:pPr>
          </w:p>
        </w:tc>
        <w:tc>
          <w:tcPr>
            <w:tcW w:w="850" w:type="dxa"/>
            <w:noWrap/>
            <w:vAlign w:val="center"/>
          </w:tcPr>
          <w:p w14:paraId="64084255">
            <w:pPr>
              <w:jc w:val="center"/>
              <w:rPr>
                <w:rFonts w:ascii="宋体" w:hAnsi="宋体" w:cs="宋体"/>
                <w:szCs w:val="21"/>
              </w:rPr>
            </w:pPr>
          </w:p>
        </w:tc>
        <w:tc>
          <w:tcPr>
            <w:tcW w:w="1276" w:type="dxa"/>
            <w:noWrap/>
            <w:vAlign w:val="center"/>
          </w:tcPr>
          <w:p w14:paraId="767609A7">
            <w:pPr>
              <w:jc w:val="center"/>
              <w:rPr>
                <w:rFonts w:ascii="宋体" w:hAnsi="宋体" w:cs="宋体"/>
                <w:szCs w:val="21"/>
              </w:rPr>
            </w:pPr>
          </w:p>
        </w:tc>
        <w:tc>
          <w:tcPr>
            <w:tcW w:w="709" w:type="dxa"/>
            <w:noWrap/>
            <w:vAlign w:val="center"/>
          </w:tcPr>
          <w:p w14:paraId="651903FA">
            <w:pPr>
              <w:jc w:val="center"/>
              <w:rPr>
                <w:rFonts w:ascii="宋体" w:hAnsi="宋体" w:cs="宋体"/>
                <w:szCs w:val="21"/>
              </w:rPr>
            </w:pPr>
          </w:p>
        </w:tc>
        <w:tc>
          <w:tcPr>
            <w:tcW w:w="567" w:type="dxa"/>
            <w:vAlign w:val="center"/>
          </w:tcPr>
          <w:p w14:paraId="6F2C2CF0">
            <w:pPr>
              <w:jc w:val="center"/>
              <w:rPr>
                <w:rFonts w:ascii="宋体" w:hAnsi="宋体" w:cs="宋体"/>
                <w:szCs w:val="21"/>
              </w:rPr>
            </w:pPr>
          </w:p>
        </w:tc>
        <w:tc>
          <w:tcPr>
            <w:tcW w:w="850" w:type="dxa"/>
            <w:noWrap/>
            <w:vAlign w:val="center"/>
          </w:tcPr>
          <w:p w14:paraId="51330ABE">
            <w:pPr>
              <w:jc w:val="center"/>
              <w:rPr>
                <w:rFonts w:ascii="宋体" w:hAnsi="宋体" w:cs="宋体"/>
                <w:szCs w:val="21"/>
              </w:rPr>
            </w:pPr>
          </w:p>
        </w:tc>
        <w:tc>
          <w:tcPr>
            <w:tcW w:w="567" w:type="dxa"/>
            <w:noWrap/>
            <w:vAlign w:val="center"/>
          </w:tcPr>
          <w:p w14:paraId="2308EC41">
            <w:pPr>
              <w:jc w:val="center"/>
              <w:rPr>
                <w:rFonts w:ascii="宋体" w:hAnsi="宋体" w:cs="宋体"/>
                <w:szCs w:val="21"/>
              </w:rPr>
            </w:pPr>
          </w:p>
        </w:tc>
        <w:tc>
          <w:tcPr>
            <w:tcW w:w="567" w:type="dxa"/>
          </w:tcPr>
          <w:p w14:paraId="69019E00">
            <w:pPr>
              <w:jc w:val="center"/>
              <w:rPr>
                <w:rFonts w:ascii="宋体" w:hAnsi="宋体" w:cs="宋体"/>
                <w:szCs w:val="21"/>
              </w:rPr>
            </w:pPr>
          </w:p>
        </w:tc>
        <w:tc>
          <w:tcPr>
            <w:tcW w:w="709" w:type="dxa"/>
          </w:tcPr>
          <w:p w14:paraId="14D62343">
            <w:pPr>
              <w:jc w:val="center"/>
              <w:rPr>
                <w:rFonts w:ascii="宋体" w:hAnsi="宋体" w:cs="宋体"/>
                <w:szCs w:val="21"/>
              </w:rPr>
            </w:pPr>
          </w:p>
        </w:tc>
        <w:tc>
          <w:tcPr>
            <w:tcW w:w="426" w:type="dxa"/>
          </w:tcPr>
          <w:p w14:paraId="70A3F210">
            <w:pPr>
              <w:jc w:val="center"/>
              <w:rPr>
                <w:rFonts w:ascii="宋体" w:hAnsi="宋体" w:cs="宋体"/>
                <w:szCs w:val="21"/>
              </w:rPr>
            </w:pPr>
          </w:p>
        </w:tc>
        <w:tc>
          <w:tcPr>
            <w:tcW w:w="709" w:type="dxa"/>
          </w:tcPr>
          <w:p w14:paraId="705A2222">
            <w:pPr>
              <w:jc w:val="center"/>
              <w:rPr>
                <w:rFonts w:ascii="宋体" w:hAnsi="宋体" w:cs="宋体"/>
                <w:szCs w:val="21"/>
              </w:rPr>
            </w:pPr>
          </w:p>
        </w:tc>
      </w:tr>
      <w:tr w14:paraId="5FEB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04" w:type="dxa"/>
            <w:noWrap/>
            <w:vAlign w:val="center"/>
          </w:tcPr>
          <w:p w14:paraId="56BDA9DB">
            <w:pPr>
              <w:jc w:val="center"/>
              <w:rPr>
                <w:rFonts w:ascii="宋体" w:hAnsi="宋体" w:cs="宋体"/>
                <w:szCs w:val="21"/>
              </w:rPr>
            </w:pPr>
          </w:p>
        </w:tc>
        <w:tc>
          <w:tcPr>
            <w:tcW w:w="850" w:type="dxa"/>
          </w:tcPr>
          <w:p w14:paraId="28C1E22B">
            <w:pPr>
              <w:jc w:val="center"/>
              <w:rPr>
                <w:rFonts w:ascii="宋体" w:hAnsi="宋体" w:cs="宋体"/>
                <w:szCs w:val="21"/>
              </w:rPr>
            </w:pPr>
          </w:p>
        </w:tc>
        <w:tc>
          <w:tcPr>
            <w:tcW w:w="992" w:type="dxa"/>
          </w:tcPr>
          <w:p w14:paraId="505BBA3D">
            <w:pPr>
              <w:jc w:val="center"/>
              <w:rPr>
                <w:rFonts w:ascii="宋体" w:hAnsi="宋体" w:cs="宋体"/>
                <w:szCs w:val="21"/>
              </w:rPr>
            </w:pPr>
          </w:p>
        </w:tc>
        <w:tc>
          <w:tcPr>
            <w:tcW w:w="709" w:type="dxa"/>
            <w:noWrap/>
            <w:vAlign w:val="center"/>
          </w:tcPr>
          <w:p w14:paraId="7E45FB5D">
            <w:pPr>
              <w:jc w:val="center"/>
              <w:rPr>
                <w:rFonts w:ascii="宋体" w:hAnsi="宋体" w:cs="宋体"/>
                <w:szCs w:val="21"/>
              </w:rPr>
            </w:pPr>
          </w:p>
        </w:tc>
        <w:tc>
          <w:tcPr>
            <w:tcW w:w="850" w:type="dxa"/>
            <w:noWrap/>
            <w:vAlign w:val="center"/>
          </w:tcPr>
          <w:p w14:paraId="70DBDC6A">
            <w:pPr>
              <w:jc w:val="center"/>
              <w:rPr>
                <w:rFonts w:ascii="宋体" w:hAnsi="宋体" w:cs="宋体"/>
                <w:szCs w:val="21"/>
              </w:rPr>
            </w:pPr>
          </w:p>
        </w:tc>
        <w:tc>
          <w:tcPr>
            <w:tcW w:w="1276" w:type="dxa"/>
            <w:noWrap/>
            <w:vAlign w:val="center"/>
          </w:tcPr>
          <w:p w14:paraId="238DAC08">
            <w:pPr>
              <w:jc w:val="center"/>
              <w:rPr>
                <w:rFonts w:ascii="宋体" w:hAnsi="宋体" w:cs="宋体"/>
                <w:szCs w:val="21"/>
              </w:rPr>
            </w:pPr>
          </w:p>
        </w:tc>
        <w:tc>
          <w:tcPr>
            <w:tcW w:w="709" w:type="dxa"/>
            <w:noWrap/>
            <w:vAlign w:val="center"/>
          </w:tcPr>
          <w:p w14:paraId="28070B95">
            <w:pPr>
              <w:jc w:val="center"/>
              <w:rPr>
                <w:rFonts w:ascii="宋体" w:hAnsi="宋体" w:cs="宋体"/>
                <w:szCs w:val="21"/>
              </w:rPr>
            </w:pPr>
          </w:p>
        </w:tc>
        <w:tc>
          <w:tcPr>
            <w:tcW w:w="567" w:type="dxa"/>
            <w:vAlign w:val="center"/>
          </w:tcPr>
          <w:p w14:paraId="5FFBF5E9">
            <w:pPr>
              <w:jc w:val="center"/>
              <w:rPr>
                <w:rFonts w:ascii="宋体" w:hAnsi="宋体" w:cs="宋体"/>
                <w:szCs w:val="21"/>
              </w:rPr>
            </w:pPr>
          </w:p>
        </w:tc>
        <w:tc>
          <w:tcPr>
            <w:tcW w:w="850" w:type="dxa"/>
            <w:noWrap/>
            <w:vAlign w:val="center"/>
          </w:tcPr>
          <w:p w14:paraId="589F3A0A">
            <w:pPr>
              <w:jc w:val="center"/>
              <w:rPr>
                <w:rFonts w:ascii="宋体" w:hAnsi="宋体" w:cs="宋体"/>
                <w:szCs w:val="21"/>
              </w:rPr>
            </w:pPr>
          </w:p>
        </w:tc>
        <w:tc>
          <w:tcPr>
            <w:tcW w:w="567" w:type="dxa"/>
            <w:noWrap/>
            <w:vAlign w:val="center"/>
          </w:tcPr>
          <w:p w14:paraId="5E5EA391">
            <w:pPr>
              <w:jc w:val="center"/>
              <w:rPr>
                <w:rFonts w:ascii="宋体" w:hAnsi="宋体" w:cs="宋体"/>
                <w:szCs w:val="21"/>
              </w:rPr>
            </w:pPr>
          </w:p>
        </w:tc>
        <w:tc>
          <w:tcPr>
            <w:tcW w:w="567" w:type="dxa"/>
          </w:tcPr>
          <w:p w14:paraId="0DAD16D2">
            <w:pPr>
              <w:jc w:val="center"/>
              <w:rPr>
                <w:rFonts w:ascii="宋体" w:hAnsi="宋体" w:cs="宋体"/>
                <w:szCs w:val="21"/>
              </w:rPr>
            </w:pPr>
          </w:p>
        </w:tc>
        <w:tc>
          <w:tcPr>
            <w:tcW w:w="709" w:type="dxa"/>
          </w:tcPr>
          <w:p w14:paraId="1315A93E">
            <w:pPr>
              <w:jc w:val="center"/>
              <w:rPr>
                <w:rFonts w:ascii="宋体" w:hAnsi="宋体" w:cs="宋体"/>
                <w:szCs w:val="21"/>
              </w:rPr>
            </w:pPr>
          </w:p>
        </w:tc>
        <w:tc>
          <w:tcPr>
            <w:tcW w:w="426" w:type="dxa"/>
          </w:tcPr>
          <w:p w14:paraId="74477DDE">
            <w:pPr>
              <w:jc w:val="center"/>
              <w:rPr>
                <w:rFonts w:ascii="宋体" w:hAnsi="宋体" w:cs="宋体"/>
                <w:szCs w:val="21"/>
              </w:rPr>
            </w:pPr>
          </w:p>
        </w:tc>
        <w:tc>
          <w:tcPr>
            <w:tcW w:w="709" w:type="dxa"/>
          </w:tcPr>
          <w:p w14:paraId="76BE2810">
            <w:pPr>
              <w:jc w:val="center"/>
              <w:rPr>
                <w:rFonts w:ascii="宋体" w:hAnsi="宋体" w:cs="宋体"/>
                <w:szCs w:val="21"/>
              </w:rPr>
            </w:pPr>
          </w:p>
        </w:tc>
      </w:tr>
      <w:tr w14:paraId="2E04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04" w:type="dxa"/>
            <w:noWrap/>
            <w:vAlign w:val="center"/>
          </w:tcPr>
          <w:p w14:paraId="63DF90A4">
            <w:pPr>
              <w:jc w:val="center"/>
              <w:rPr>
                <w:rFonts w:ascii="宋体" w:hAnsi="宋体" w:cs="宋体"/>
                <w:szCs w:val="21"/>
              </w:rPr>
            </w:pPr>
          </w:p>
        </w:tc>
        <w:tc>
          <w:tcPr>
            <w:tcW w:w="850" w:type="dxa"/>
          </w:tcPr>
          <w:p w14:paraId="2004C1AA">
            <w:pPr>
              <w:jc w:val="center"/>
              <w:rPr>
                <w:rFonts w:ascii="宋体" w:hAnsi="宋体" w:cs="宋体"/>
                <w:szCs w:val="21"/>
              </w:rPr>
            </w:pPr>
          </w:p>
        </w:tc>
        <w:tc>
          <w:tcPr>
            <w:tcW w:w="992" w:type="dxa"/>
          </w:tcPr>
          <w:p w14:paraId="5821A60D">
            <w:pPr>
              <w:jc w:val="center"/>
              <w:rPr>
                <w:rFonts w:ascii="宋体" w:hAnsi="宋体" w:cs="宋体"/>
                <w:szCs w:val="21"/>
              </w:rPr>
            </w:pPr>
          </w:p>
        </w:tc>
        <w:tc>
          <w:tcPr>
            <w:tcW w:w="709" w:type="dxa"/>
            <w:noWrap/>
            <w:vAlign w:val="center"/>
          </w:tcPr>
          <w:p w14:paraId="30869AF0">
            <w:pPr>
              <w:jc w:val="center"/>
              <w:rPr>
                <w:rFonts w:ascii="宋体" w:hAnsi="宋体" w:cs="宋体"/>
                <w:szCs w:val="21"/>
              </w:rPr>
            </w:pPr>
          </w:p>
        </w:tc>
        <w:tc>
          <w:tcPr>
            <w:tcW w:w="850" w:type="dxa"/>
            <w:noWrap/>
            <w:vAlign w:val="center"/>
          </w:tcPr>
          <w:p w14:paraId="46B2CE9C">
            <w:pPr>
              <w:jc w:val="center"/>
              <w:rPr>
                <w:rFonts w:ascii="宋体" w:hAnsi="宋体" w:cs="宋体"/>
                <w:szCs w:val="21"/>
              </w:rPr>
            </w:pPr>
          </w:p>
        </w:tc>
        <w:tc>
          <w:tcPr>
            <w:tcW w:w="1276" w:type="dxa"/>
            <w:noWrap/>
            <w:vAlign w:val="center"/>
          </w:tcPr>
          <w:p w14:paraId="66BF235B">
            <w:pPr>
              <w:jc w:val="center"/>
              <w:rPr>
                <w:rFonts w:ascii="宋体" w:hAnsi="宋体" w:cs="宋体"/>
                <w:szCs w:val="21"/>
              </w:rPr>
            </w:pPr>
          </w:p>
        </w:tc>
        <w:tc>
          <w:tcPr>
            <w:tcW w:w="709" w:type="dxa"/>
            <w:noWrap/>
            <w:vAlign w:val="center"/>
          </w:tcPr>
          <w:p w14:paraId="224C6B92">
            <w:pPr>
              <w:jc w:val="center"/>
              <w:rPr>
                <w:rFonts w:ascii="宋体" w:hAnsi="宋体" w:cs="宋体"/>
                <w:szCs w:val="21"/>
              </w:rPr>
            </w:pPr>
          </w:p>
        </w:tc>
        <w:tc>
          <w:tcPr>
            <w:tcW w:w="567" w:type="dxa"/>
            <w:vAlign w:val="center"/>
          </w:tcPr>
          <w:p w14:paraId="4B2BE353">
            <w:pPr>
              <w:jc w:val="center"/>
              <w:rPr>
                <w:rFonts w:ascii="宋体" w:hAnsi="宋体" w:cs="宋体"/>
                <w:szCs w:val="21"/>
              </w:rPr>
            </w:pPr>
          </w:p>
        </w:tc>
        <w:tc>
          <w:tcPr>
            <w:tcW w:w="850" w:type="dxa"/>
            <w:noWrap/>
            <w:vAlign w:val="center"/>
          </w:tcPr>
          <w:p w14:paraId="54A22413">
            <w:pPr>
              <w:jc w:val="center"/>
              <w:rPr>
                <w:rFonts w:ascii="宋体" w:hAnsi="宋体" w:cs="宋体"/>
                <w:szCs w:val="21"/>
              </w:rPr>
            </w:pPr>
          </w:p>
        </w:tc>
        <w:tc>
          <w:tcPr>
            <w:tcW w:w="567" w:type="dxa"/>
            <w:noWrap/>
            <w:vAlign w:val="center"/>
          </w:tcPr>
          <w:p w14:paraId="04F16793">
            <w:pPr>
              <w:jc w:val="center"/>
              <w:rPr>
                <w:rFonts w:ascii="宋体" w:hAnsi="宋体" w:cs="宋体"/>
                <w:szCs w:val="21"/>
              </w:rPr>
            </w:pPr>
          </w:p>
        </w:tc>
        <w:tc>
          <w:tcPr>
            <w:tcW w:w="567" w:type="dxa"/>
          </w:tcPr>
          <w:p w14:paraId="168443BF">
            <w:pPr>
              <w:jc w:val="center"/>
              <w:rPr>
                <w:rFonts w:ascii="宋体" w:hAnsi="宋体" w:cs="宋体"/>
                <w:szCs w:val="21"/>
              </w:rPr>
            </w:pPr>
          </w:p>
        </w:tc>
        <w:tc>
          <w:tcPr>
            <w:tcW w:w="709" w:type="dxa"/>
          </w:tcPr>
          <w:p w14:paraId="3E51E6D3">
            <w:pPr>
              <w:jc w:val="center"/>
              <w:rPr>
                <w:rFonts w:ascii="宋体" w:hAnsi="宋体" w:cs="宋体"/>
                <w:szCs w:val="21"/>
              </w:rPr>
            </w:pPr>
          </w:p>
        </w:tc>
        <w:tc>
          <w:tcPr>
            <w:tcW w:w="426" w:type="dxa"/>
          </w:tcPr>
          <w:p w14:paraId="21C66BC7">
            <w:pPr>
              <w:jc w:val="center"/>
              <w:rPr>
                <w:rFonts w:ascii="宋体" w:hAnsi="宋体" w:cs="宋体"/>
                <w:szCs w:val="21"/>
              </w:rPr>
            </w:pPr>
          </w:p>
        </w:tc>
        <w:tc>
          <w:tcPr>
            <w:tcW w:w="709" w:type="dxa"/>
          </w:tcPr>
          <w:p w14:paraId="6F029FA3">
            <w:pPr>
              <w:jc w:val="center"/>
              <w:rPr>
                <w:rFonts w:ascii="宋体" w:hAnsi="宋体" w:cs="宋体"/>
                <w:szCs w:val="21"/>
              </w:rPr>
            </w:pPr>
          </w:p>
        </w:tc>
      </w:tr>
      <w:tr w14:paraId="405C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04" w:type="dxa"/>
            <w:noWrap/>
            <w:vAlign w:val="center"/>
          </w:tcPr>
          <w:p w14:paraId="150A07FE">
            <w:pPr>
              <w:jc w:val="center"/>
              <w:rPr>
                <w:rFonts w:ascii="宋体" w:hAnsi="宋体" w:cs="宋体"/>
                <w:szCs w:val="21"/>
              </w:rPr>
            </w:pPr>
            <w:r>
              <w:rPr>
                <w:rFonts w:hint="eastAsia" w:ascii="宋体" w:hAnsi="宋体" w:cs="宋体"/>
                <w:szCs w:val="21"/>
              </w:rPr>
              <w:t>合计</w:t>
            </w:r>
          </w:p>
        </w:tc>
        <w:tc>
          <w:tcPr>
            <w:tcW w:w="850" w:type="dxa"/>
          </w:tcPr>
          <w:p w14:paraId="101E4BCF">
            <w:pPr>
              <w:jc w:val="center"/>
              <w:rPr>
                <w:rFonts w:ascii="宋体" w:hAnsi="宋体" w:cs="宋体"/>
                <w:szCs w:val="21"/>
              </w:rPr>
            </w:pPr>
          </w:p>
        </w:tc>
        <w:tc>
          <w:tcPr>
            <w:tcW w:w="992" w:type="dxa"/>
          </w:tcPr>
          <w:p w14:paraId="20F1C789">
            <w:pPr>
              <w:jc w:val="center"/>
              <w:rPr>
                <w:rFonts w:ascii="宋体" w:hAnsi="宋体" w:cs="宋体"/>
                <w:szCs w:val="21"/>
              </w:rPr>
            </w:pPr>
          </w:p>
        </w:tc>
        <w:tc>
          <w:tcPr>
            <w:tcW w:w="709" w:type="dxa"/>
            <w:noWrap/>
            <w:vAlign w:val="center"/>
          </w:tcPr>
          <w:p w14:paraId="592BB6A0">
            <w:pPr>
              <w:jc w:val="center"/>
              <w:rPr>
                <w:rFonts w:ascii="宋体" w:hAnsi="宋体" w:cs="宋体"/>
                <w:szCs w:val="21"/>
              </w:rPr>
            </w:pPr>
          </w:p>
        </w:tc>
        <w:tc>
          <w:tcPr>
            <w:tcW w:w="850" w:type="dxa"/>
            <w:noWrap/>
            <w:vAlign w:val="center"/>
          </w:tcPr>
          <w:p w14:paraId="52D0A99A">
            <w:pPr>
              <w:jc w:val="center"/>
              <w:rPr>
                <w:rFonts w:ascii="宋体" w:hAnsi="宋体" w:cs="宋体"/>
                <w:szCs w:val="21"/>
              </w:rPr>
            </w:pPr>
          </w:p>
        </w:tc>
        <w:tc>
          <w:tcPr>
            <w:tcW w:w="1276" w:type="dxa"/>
            <w:noWrap/>
            <w:vAlign w:val="center"/>
          </w:tcPr>
          <w:p w14:paraId="65CF31E9">
            <w:pPr>
              <w:jc w:val="center"/>
              <w:rPr>
                <w:rFonts w:ascii="宋体" w:hAnsi="宋体" w:cs="宋体"/>
                <w:szCs w:val="21"/>
              </w:rPr>
            </w:pPr>
          </w:p>
        </w:tc>
        <w:tc>
          <w:tcPr>
            <w:tcW w:w="709" w:type="dxa"/>
            <w:noWrap/>
            <w:vAlign w:val="center"/>
          </w:tcPr>
          <w:p w14:paraId="16BF8732">
            <w:pPr>
              <w:jc w:val="center"/>
              <w:rPr>
                <w:rFonts w:ascii="宋体" w:hAnsi="宋体" w:cs="宋体"/>
                <w:szCs w:val="21"/>
              </w:rPr>
            </w:pPr>
          </w:p>
        </w:tc>
        <w:tc>
          <w:tcPr>
            <w:tcW w:w="567" w:type="dxa"/>
            <w:vAlign w:val="center"/>
          </w:tcPr>
          <w:p w14:paraId="5C03169D">
            <w:pPr>
              <w:jc w:val="center"/>
              <w:rPr>
                <w:rFonts w:ascii="宋体" w:hAnsi="宋体" w:cs="宋体"/>
                <w:szCs w:val="21"/>
              </w:rPr>
            </w:pPr>
          </w:p>
        </w:tc>
        <w:tc>
          <w:tcPr>
            <w:tcW w:w="850" w:type="dxa"/>
            <w:noWrap/>
            <w:vAlign w:val="center"/>
          </w:tcPr>
          <w:p w14:paraId="4AB8DCB2">
            <w:pPr>
              <w:jc w:val="center"/>
              <w:rPr>
                <w:rFonts w:ascii="宋体" w:hAnsi="宋体" w:cs="宋体"/>
                <w:szCs w:val="21"/>
              </w:rPr>
            </w:pPr>
          </w:p>
        </w:tc>
        <w:tc>
          <w:tcPr>
            <w:tcW w:w="567" w:type="dxa"/>
            <w:noWrap/>
            <w:vAlign w:val="center"/>
          </w:tcPr>
          <w:p w14:paraId="2BC71D06">
            <w:pPr>
              <w:jc w:val="center"/>
              <w:rPr>
                <w:rFonts w:ascii="宋体" w:hAnsi="宋体" w:cs="宋体"/>
                <w:szCs w:val="21"/>
              </w:rPr>
            </w:pPr>
          </w:p>
        </w:tc>
        <w:tc>
          <w:tcPr>
            <w:tcW w:w="567" w:type="dxa"/>
          </w:tcPr>
          <w:p w14:paraId="65CA9CA0">
            <w:pPr>
              <w:jc w:val="center"/>
              <w:rPr>
                <w:rFonts w:ascii="宋体" w:hAnsi="宋体" w:cs="宋体"/>
                <w:szCs w:val="21"/>
              </w:rPr>
            </w:pPr>
          </w:p>
        </w:tc>
        <w:tc>
          <w:tcPr>
            <w:tcW w:w="709" w:type="dxa"/>
          </w:tcPr>
          <w:p w14:paraId="30F1E0E4">
            <w:pPr>
              <w:jc w:val="center"/>
              <w:rPr>
                <w:rFonts w:ascii="宋体" w:hAnsi="宋体" w:cs="宋体"/>
                <w:szCs w:val="21"/>
              </w:rPr>
            </w:pPr>
          </w:p>
        </w:tc>
        <w:tc>
          <w:tcPr>
            <w:tcW w:w="426" w:type="dxa"/>
          </w:tcPr>
          <w:p w14:paraId="43745A27">
            <w:pPr>
              <w:jc w:val="center"/>
              <w:rPr>
                <w:rFonts w:ascii="宋体" w:hAnsi="宋体" w:cs="宋体"/>
                <w:szCs w:val="21"/>
              </w:rPr>
            </w:pPr>
          </w:p>
        </w:tc>
        <w:tc>
          <w:tcPr>
            <w:tcW w:w="709" w:type="dxa"/>
          </w:tcPr>
          <w:p w14:paraId="442B6639">
            <w:pPr>
              <w:jc w:val="center"/>
              <w:rPr>
                <w:rFonts w:ascii="宋体" w:hAnsi="宋体" w:cs="宋体"/>
                <w:szCs w:val="21"/>
              </w:rPr>
            </w:pPr>
          </w:p>
        </w:tc>
      </w:tr>
    </w:tbl>
    <w:p w14:paraId="5731DB47">
      <w:pPr>
        <w:spacing w:line="560" w:lineRule="exact"/>
        <w:rPr>
          <w:rFonts w:eastAsia="方正仿宋_GBK"/>
          <w:szCs w:val="24"/>
        </w:rPr>
      </w:pPr>
      <w:r>
        <w:rPr>
          <w:rFonts w:hint="eastAsia" w:eastAsia="方正仿宋_GBK"/>
          <w:szCs w:val="24"/>
        </w:rPr>
        <w:t>注：1、所属行业参考中国证监会上市公司行业分类指引。</w:t>
      </w:r>
    </w:p>
    <w:p w14:paraId="66F11A56">
      <w:pPr>
        <w:widowControl/>
        <w:ind w:firstLine="480" w:firstLineChars="200"/>
        <w:rPr>
          <w:rFonts w:eastAsia="方正仿宋_GBK"/>
          <w:szCs w:val="24"/>
        </w:rPr>
      </w:pPr>
      <w:r>
        <w:rPr>
          <w:rFonts w:eastAsia="方正仿宋_GBK"/>
          <w:szCs w:val="24"/>
        </w:rPr>
        <w:t>2</w:t>
      </w:r>
      <w:r>
        <w:rPr>
          <w:rFonts w:hint="eastAsia" w:eastAsia="方正仿宋_GBK"/>
          <w:szCs w:val="24"/>
        </w:rPr>
        <w:t>、MOIC</w:t>
      </w:r>
      <w:bookmarkStart w:id="14" w:name="_GoBack"/>
      <w:bookmarkEnd w:id="14"/>
      <w:r>
        <w:rPr>
          <w:rFonts w:eastAsia="方正仿宋_GBK"/>
          <w:szCs w:val="24"/>
        </w:rPr>
        <w:t>=</w:t>
      </w:r>
      <w:r>
        <w:rPr>
          <w:rFonts w:hint="eastAsia" w:eastAsia="方正仿宋_GBK"/>
          <w:szCs w:val="24"/>
        </w:rPr>
        <w:t>（现持有</w:t>
      </w:r>
      <w:r>
        <w:rPr>
          <w:rFonts w:eastAsia="方正仿宋_GBK"/>
          <w:szCs w:val="24"/>
        </w:rPr>
        <w:t>部分</w:t>
      </w:r>
      <w:r>
        <w:rPr>
          <w:rFonts w:hint="eastAsia" w:eastAsia="方正仿宋_GBK"/>
          <w:szCs w:val="24"/>
        </w:rPr>
        <w:t>最</w:t>
      </w:r>
      <w:r>
        <w:rPr>
          <w:rFonts w:eastAsia="方正仿宋_GBK"/>
          <w:szCs w:val="24"/>
        </w:rPr>
        <w:t>新估值+</w:t>
      </w:r>
      <w:r>
        <w:rPr>
          <w:rFonts w:hint="eastAsia" w:eastAsia="方正仿宋_GBK"/>
          <w:szCs w:val="24"/>
        </w:rPr>
        <w:t>退出</w:t>
      </w:r>
      <w:r>
        <w:rPr>
          <w:rFonts w:eastAsia="方正仿宋_GBK"/>
          <w:szCs w:val="24"/>
        </w:rPr>
        <w:t>收益</w:t>
      </w:r>
      <w:r>
        <w:rPr>
          <w:rFonts w:hint="eastAsia" w:eastAsia="方正仿宋_GBK"/>
          <w:szCs w:val="24"/>
        </w:rPr>
        <w:t>）/投资</w:t>
      </w:r>
      <w:r>
        <w:rPr>
          <w:rFonts w:eastAsia="方正仿宋_GBK"/>
          <w:szCs w:val="24"/>
        </w:rPr>
        <w:t>金额</w:t>
      </w:r>
      <w:r>
        <w:rPr>
          <w:rFonts w:hint="eastAsia" w:eastAsia="方正仿宋_GBK"/>
          <w:szCs w:val="24"/>
        </w:rPr>
        <w:t>，需</w:t>
      </w:r>
      <w:r>
        <w:rPr>
          <w:rFonts w:eastAsia="方正仿宋_GBK"/>
          <w:szCs w:val="24"/>
        </w:rPr>
        <w:t>整体</w:t>
      </w:r>
      <w:r>
        <w:rPr>
          <w:rFonts w:hint="eastAsia" w:eastAsia="方正仿宋_GBK"/>
          <w:szCs w:val="24"/>
        </w:rPr>
        <w:t>计算</w:t>
      </w:r>
      <w:r>
        <w:rPr>
          <w:rFonts w:eastAsia="方正仿宋_GBK"/>
          <w:szCs w:val="24"/>
        </w:rPr>
        <w:t>退出</w:t>
      </w:r>
      <w:r>
        <w:rPr>
          <w:rFonts w:hint="eastAsia" w:eastAsia="方正仿宋_GBK"/>
          <w:szCs w:val="24"/>
        </w:rPr>
        <w:t>回报</w:t>
      </w:r>
      <w:r>
        <w:rPr>
          <w:rFonts w:eastAsia="方正仿宋_GBK"/>
          <w:szCs w:val="24"/>
        </w:rPr>
        <w:t>情况。</w:t>
      </w:r>
    </w:p>
    <w:p w14:paraId="59E9D39B">
      <w:pPr>
        <w:rPr>
          <w:sz w:val="32"/>
          <w:szCs w:val="32"/>
        </w:rPr>
      </w:pPr>
    </w:p>
    <w:p w14:paraId="106727AB">
      <w:pPr>
        <w:rPr>
          <w:sz w:val="32"/>
          <w:szCs w:val="32"/>
        </w:rPr>
      </w:pPr>
    </w:p>
    <w:p w14:paraId="2D8F66F7">
      <w:pPr>
        <w:rPr>
          <w:sz w:val="32"/>
          <w:szCs w:val="32"/>
        </w:rPr>
      </w:pPr>
    </w:p>
    <w:p w14:paraId="076B68EA">
      <w:pPr>
        <w:rPr>
          <w:sz w:val="32"/>
          <w:szCs w:val="32"/>
        </w:rPr>
      </w:pPr>
    </w:p>
    <w:p w14:paraId="76EC5C7A">
      <w:pPr>
        <w:rPr>
          <w:sz w:val="32"/>
          <w:szCs w:val="32"/>
        </w:rPr>
      </w:pPr>
    </w:p>
    <w:p w14:paraId="3E7F1475">
      <w:pPr>
        <w:rPr>
          <w:sz w:val="32"/>
          <w:szCs w:val="32"/>
        </w:rPr>
      </w:pPr>
    </w:p>
    <w:p w14:paraId="4CFBF616">
      <w:pPr>
        <w:pStyle w:val="15"/>
      </w:pPr>
    </w:p>
    <w:p w14:paraId="4D89C080">
      <w:pPr>
        <w:pStyle w:val="15"/>
      </w:pPr>
    </w:p>
    <w:p w14:paraId="1A073C6F">
      <w:pPr>
        <w:pStyle w:val="15"/>
      </w:pPr>
    </w:p>
    <w:p w14:paraId="1AFE23A8">
      <w:pPr>
        <w:pStyle w:val="15"/>
      </w:pPr>
    </w:p>
    <w:p w14:paraId="6DEE20D6">
      <w:pPr>
        <w:pStyle w:val="15"/>
      </w:pPr>
    </w:p>
    <w:p w14:paraId="5555530F">
      <w:pPr>
        <w:pStyle w:val="4"/>
        <w:ind w:firstLine="0"/>
        <w:rPr>
          <w:rFonts w:ascii="宋体" w:hAnsi="宋体"/>
          <w:b/>
          <w:bCs w:val="0"/>
          <w:sz w:val="24"/>
          <w:szCs w:val="24"/>
        </w:rPr>
      </w:pPr>
      <w:r>
        <w:rPr>
          <w:rFonts w:hint="eastAsia" w:ascii="宋体" w:hAnsi="宋体"/>
          <w:b/>
          <w:bCs w:val="0"/>
          <w:sz w:val="24"/>
          <w:szCs w:val="24"/>
        </w:rPr>
        <w:t>附件四</w:t>
      </w:r>
      <w:r>
        <w:rPr>
          <w:rFonts w:ascii="宋体" w:hAnsi="宋体"/>
          <w:b/>
          <w:bCs w:val="0"/>
          <w:sz w:val="24"/>
          <w:szCs w:val="24"/>
        </w:rPr>
        <w:t>：</w:t>
      </w:r>
    </w:p>
    <w:p w14:paraId="5AB65CB8">
      <w:pPr>
        <w:widowControl/>
        <w:rPr>
          <w:rFonts w:ascii="宋体" w:hAnsi="宋体"/>
          <w:szCs w:val="21"/>
        </w:rPr>
      </w:pPr>
    </w:p>
    <w:p w14:paraId="31A09796">
      <w:pPr>
        <w:widowControl/>
        <w:jc w:val="center"/>
        <w:rPr>
          <w:rFonts w:ascii="方正小标宋_GBK" w:eastAsia="方正小标宋_GBK" w:hAnsiTheme="minorEastAsia"/>
          <w:sz w:val="32"/>
          <w:szCs w:val="32"/>
        </w:rPr>
      </w:pPr>
      <w:r>
        <w:rPr>
          <w:rFonts w:hint="eastAsia" w:ascii="方正小标宋_GBK" w:eastAsia="方正小标宋_GBK" w:hAnsiTheme="minorEastAsia"/>
          <w:sz w:val="32"/>
          <w:szCs w:val="32"/>
        </w:rPr>
        <w:t>基金管理机构管理</w:t>
      </w:r>
      <w:r>
        <w:rPr>
          <w:rFonts w:ascii="方正小标宋_GBK" w:eastAsia="方正小标宋_GBK" w:hAnsiTheme="minorEastAsia"/>
          <w:sz w:val="32"/>
          <w:szCs w:val="32"/>
        </w:rPr>
        <w:t>基金情况表</w:t>
      </w:r>
    </w:p>
    <w:p w14:paraId="6A5986C3">
      <w:pPr>
        <w:spacing w:line="560" w:lineRule="exact"/>
        <w:jc w:val="right"/>
        <w:rPr>
          <w:rFonts w:ascii="仿宋_GB2312" w:hAnsi="黑体" w:eastAsia="仿宋_GB2312" w:cs="黑体"/>
          <w:bCs/>
          <w:szCs w:val="24"/>
        </w:rPr>
      </w:pPr>
      <w:r>
        <w:rPr>
          <w:rFonts w:hint="eastAsia" w:ascii="仿宋_GB2312" w:hAnsi="黑体" w:eastAsia="仿宋_GB2312" w:cs="黑体"/>
          <w:bCs/>
          <w:szCs w:val="24"/>
        </w:rPr>
        <w:t>单位</w:t>
      </w:r>
      <w:r>
        <w:rPr>
          <w:rFonts w:ascii="仿宋_GB2312" w:hAnsi="黑体" w:eastAsia="仿宋_GB2312" w:cs="黑体"/>
          <w:bCs/>
          <w:szCs w:val="24"/>
        </w:rPr>
        <w:t>：万元</w:t>
      </w:r>
    </w:p>
    <w:tbl>
      <w:tblPr>
        <w:tblStyle w:val="12"/>
        <w:tblW w:w="93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645"/>
        <w:gridCol w:w="645"/>
        <w:gridCol w:w="645"/>
        <w:gridCol w:w="645"/>
        <w:gridCol w:w="646"/>
        <w:gridCol w:w="646"/>
        <w:gridCol w:w="646"/>
        <w:gridCol w:w="645"/>
        <w:gridCol w:w="646"/>
        <w:gridCol w:w="646"/>
        <w:gridCol w:w="646"/>
        <w:gridCol w:w="646"/>
        <w:gridCol w:w="916"/>
      </w:tblGrid>
      <w:tr w14:paraId="7F13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vAlign w:val="center"/>
          </w:tcPr>
          <w:p w14:paraId="4858EB09">
            <w:pPr>
              <w:widowControl/>
              <w:jc w:val="center"/>
              <w:rPr>
                <w:rFonts w:ascii="宋体" w:hAnsi="宋体"/>
                <w:sz w:val="21"/>
                <w:szCs w:val="21"/>
              </w:rPr>
            </w:pPr>
            <w:r>
              <w:rPr>
                <w:rFonts w:hint="eastAsia" w:ascii="宋体" w:hAnsi="宋体"/>
                <w:sz w:val="21"/>
                <w:szCs w:val="21"/>
              </w:rPr>
              <w:t>序号</w:t>
            </w:r>
          </w:p>
        </w:tc>
        <w:tc>
          <w:tcPr>
            <w:tcW w:w="665" w:type="dxa"/>
            <w:vAlign w:val="center"/>
          </w:tcPr>
          <w:p w14:paraId="5E268414">
            <w:pPr>
              <w:widowControl/>
              <w:jc w:val="center"/>
              <w:rPr>
                <w:rFonts w:ascii="宋体" w:hAnsi="宋体"/>
                <w:sz w:val="21"/>
                <w:szCs w:val="21"/>
              </w:rPr>
            </w:pPr>
            <w:r>
              <w:rPr>
                <w:rFonts w:hint="eastAsia" w:ascii="宋体" w:hAnsi="宋体"/>
                <w:sz w:val="20"/>
                <w:szCs w:val="21"/>
              </w:rPr>
              <w:t>基金</w:t>
            </w:r>
            <w:r>
              <w:rPr>
                <w:rFonts w:ascii="宋体" w:hAnsi="宋体"/>
                <w:sz w:val="20"/>
                <w:szCs w:val="21"/>
              </w:rPr>
              <w:t>名称</w:t>
            </w:r>
          </w:p>
        </w:tc>
        <w:tc>
          <w:tcPr>
            <w:tcW w:w="665" w:type="dxa"/>
            <w:vAlign w:val="center"/>
          </w:tcPr>
          <w:p w14:paraId="301B425C">
            <w:pPr>
              <w:widowControl/>
              <w:jc w:val="center"/>
              <w:rPr>
                <w:rFonts w:ascii="宋体" w:hAnsi="宋体"/>
                <w:sz w:val="21"/>
                <w:szCs w:val="21"/>
              </w:rPr>
            </w:pPr>
            <w:r>
              <w:rPr>
                <w:rFonts w:hint="eastAsia" w:ascii="宋体" w:hAnsi="宋体"/>
                <w:sz w:val="20"/>
                <w:szCs w:val="21"/>
              </w:rPr>
              <w:t>基金认缴</w:t>
            </w:r>
          </w:p>
          <w:p w14:paraId="187FF537">
            <w:pPr>
              <w:widowControl/>
              <w:jc w:val="center"/>
              <w:rPr>
                <w:rFonts w:ascii="宋体" w:hAnsi="宋体"/>
                <w:sz w:val="21"/>
                <w:szCs w:val="21"/>
              </w:rPr>
            </w:pPr>
            <w:r>
              <w:rPr>
                <w:rFonts w:ascii="宋体" w:hAnsi="宋体"/>
                <w:sz w:val="20"/>
                <w:szCs w:val="21"/>
              </w:rPr>
              <w:t>规模</w:t>
            </w:r>
          </w:p>
        </w:tc>
        <w:tc>
          <w:tcPr>
            <w:tcW w:w="665" w:type="dxa"/>
            <w:vAlign w:val="center"/>
          </w:tcPr>
          <w:p w14:paraId="5E9FBA32">
            <w:pPr>
              <w:widowControl/>
              <w:jc w:val="center"/>
              <w:rPr>
                <w:rFonts w:ascii="宋体" w:hAnsi="宋体"/>
                <w:sz w:val="21"/>
                <w:szCs w:val="21"/>
              </w:rPr>
            </w:pPr>
            <w:r>
              <w:rPr>
                <w:rFonts w:hint="eastAsia" w:ascii="宋体" w:hAnsi="宋体"/>
                <w:sz w:val="20"/>
                <w:szCs w:val="21"/>
              </w:rPr>
              <w:t>基金</w:t>
            </w:r>
            <w:r>
              <w:rPr>
                <w:rFonts w:ascii="宋体" w:hAnsi="宋体"/>
                <w:sz w:val="20"/>
                <w:szCs w:val="21"/>
              </w:rPr>
              <w:t>实缴规模</w:t>
            </w:r>
          </w:p>
        </w:tc>
        <w:tc>
          <w:tcPr>
            <w:tcW w:w="664" w:type="dxa"/>
            <w:vAlign w:val="center"/>
          </w:tcPr>
          <w:p w14:paraId="2B2B3967">
            <w:pPr>
              <w:widowControl/>
              <w:jc w:val="center"/>
              <w:rPr>
                <w:rFonts w:ascii="宋体" w:hAnsi="宋体"/>
                <w:sz w:val="21"/>
                <w:szCs w:val="21"/>
              </w:rPr>
            </w:pPr>
            <w:r>
              <w:rPr>
                <w:rFonts w:ascii="宋体" w:hAnsi="宋体"/>
                <w:sz w:val="20"/>
                <w:szCs w:val="21"/>
              </w:rPr>
              <w:t>出资人</w:t>
            </w:r>
          </w:p>
        </w:tc>
        <w:tc>
          <w:tcPr>
            <w:tcW w:w="665" w:type="dxa"/>
            <w:vAlign w:val="center"/>
          </w:tcPr>
          <w:p w14:paraId="58F0CDF5">
            <w:pPr>
              <w:widowControl/>
              <w:jc w:val="center"/>
              <w:rPr>
                <w:rFonts w:ascii="宋体" w:hAnsi="宋体"/>
                <w:sz w:val="21"/>
                <w:szCs w:val="21"/>
              </w:rPr>
            </w:pPr>
            <w:r>
              <w:rPr>
                <w:rFonts w:hint="eastAsia" w:ascii="宋体" w:hAnsi="宋体"/>
                <w:sz w:val="20"/>
                <w:szCs w:val="21"/>
              </w:rPr>
              <w:t>存续期起</w:t>
            </w:r>
            <w:r>
              <w:rPr>
                <w:rFonts w:ascii="宋体" w:hAnsi="宋体"/>
                <w:sz w:val="20"/>
                <w:szCs w:val="21"/>
              </w:rPr>
              <w:t>讫时间</w:t>
            </w:r>
          </w:p>
        </w:tc>
        <w:tc>
          <w:tcPr>
            <w:tcW w:w="665" w:type="dxa"/>
            <w:vAlign w:val="center"/>
          </w:tcPr>
          <w:p w14:paraId="2A6FCD0C">
            <w:pPr>
              <w:widowControl/>
              <w:jc w:val="center"/>
              <w:rPr>
                <w:rFonts w:ascii="宋体" w:hAnsi="宋体"/>
                <w:sz w:val="21"/>
                <w:szCs w:val="21"/>
              </w:rPr>
            </w:pPr>
            <w:r>
              <w:rPr>
                <w:rFonts w:ascii="宋体" w:hAnsi="宋体"/>
                <w:sz w:val="20"/>
                <w:szCs w:val="21"/>
              </w:rPr>
              <w:t>投资期</w:t>
            </w:r>
            <w:r>
              <w:rPr>
                <w:rFonts w:hint="eastAsia" w:ascii="宋体" w:hAnsi="宋体"/>
                <w:sz w:val="20"/>
                <w:szCs w:val="21"/>
              </w:rPr>
              <w:t>起</w:t>
            </w:r>
            <w:r>
              <w:rPr>
                <w:rFonts w:ascii="宋体" w:hAnsi="宋体"/>
                <w:sz w:val="20"/>
                <w:szCs w:val="21"/>
              </w:rPr>
              <w:t>讫时间</w:t>
            </w:r>
          </w:p>
        </w:tc>
        <w:tc>
          <w:tcPr>
            <w:tcW w:w="665" w:type="dxa"/>
            <w:vAlign w:val="center"/>
          </w:tcPr>
          <w:p w14:paraId="1D3FD523">
            <w:pPr>
              <w:widowControl/>
              <w:jc w:val="center"/>
              <w:rPr>
                <w:rFonts w:ascii="宋体" w:hAnsi="宋体"/>
                <w:sz w:val="21"/>
                <w:szCs w:val="21"/>
              </w:rPr>
            </w:pPr>
            <w:r>
              <w:rPr>
                <w:rFonts w:hint="eastAsia" w:ascii="宋体" w:hAnsi="宋体"/>
                <w:sz w:val="20"/>
                <w:szCs w:val="21"/>
              </w:rPr>
              <w:t>注册地</w:t>
            </w:r>
          </w:p>
        </w:tc>
        <w:tc>
          <w:tcPr>
            <w:tcW w:w="664" w:type="dxa"/>
            <w:vAlign w:val="center"/>
          </w:tcPr>
          <w:p w14:paraId="64313142">
            <w:pPr>
              <w:widowControl/>
              <w:jc w:val="center"/>
              <w:rPr>
                <w:rFonts w:ascii="宋体" w:hAnsi="宋体"/>
                <w:sz w:val="21"/>
                <w:szCs w:val="21"/>
              </w:rPr>
            </w:pPr>
            <w:r>
              <w:rPr>
                <w:rFonts w:hint="eastAsia" w:ascii="宋体" w:hAnsi="宋体"/>
                <w:sz w:val="20"/>
                <w:szCs w:val="21"/>
              </w:rPr>
              <w:t>投资领域</w:t>
            </w:r>
          </w:p>
        </w:tc>
        <w:tc>
          <w:tcPr>
            <w:tcW w:w="665" w:type="dxa"/>
            <w:vAlign w:val="center"/>
          </w:tcPr>
          <w:p w14:paraId="44D19FC4">
            <w:pPr>
              <w:widowControl/>
              <w:jc w:val="center"/>
              <w:rPr>
                <w:rFonts w:ascii="宋体" w:hAnsi="宋体"/>
                <w:sz w:val="21"/>
                <w:szCs w:val="21"/>
              </w:rPr>
            </w:pPr>
            <w:r>
              <w:rPr>
                <w:rFonts w:hint="eastAsia" w:ascii="宋体" w:hAnsi="宋体"/>
                <w:sz w:val="20"/>
                <w:szCs w:val="21"/>
              </w:rPr>
              <w:t>投资</w:t>
            </w:r>
            <w:r>
              <w:rPr>
                <w:rFonts w:ascii="宋体" w:hAnsi="宋体"/>
                <w:sz w:val="20"/>
                <w:szCs w:val="21"/>
              </w:rPr>
              <w:t>项目数</w:t>
            </w:r>
          </w:p>
        </w:tc>
        <w:tc>
          <w:tcPr>
            <w:tcW w:w="665" w:type="dxa"/>
            <w:vAlign w:val="center"/>
          </w:tcPr>
          <w:p w14:paraId="240B3E61">
            <w:pPr>
              <w:widowControl/>
              <w:jc w:val="center"/>
              <w:rPr>
                <w:rFonts w:ascii="宋体" w:hAnsi="宋体"/>
                <w:sz w:val="21"/>
                <w:szCs w:val="21"/>
              </w:rPr>
            </w:pPr>
            <w:r>
              <w:rPr>
                <w:rFonts w:hint="eastAsia" w:ascii="宋体" w:hAnsi="宋体"/>
                <w:sz w:val="20"/>
                <w:szCs w:val="21"/>
              </w:rPr>
              <w:t>投资</w:t>
            </w:r>
            <w:r>
              <w:rPr>
                <w:rFonts w:ascii="宋体" w:hAnsi="宋体"/>
                <w:sz w:val="20"/>
                <w:szCs w:val="21"/>
              </w:rPr>
              <w:t>金额</w:t>
            </w:r>
          </w:p>
        </w:tc>
        <w:tc>
          <w:tcPr>
            <w:tcW w:w="665" w:type="dxa"/>
            <w:vAlign w:val="center"/>
          </w:tcPr>
          <w:p w14:paraId="3E3CFBB6">
            <w:pPr>
              <w:widowControl/>
              <w:jc w:val="center"/>
              <w:rPr>
                <w:rFonts w:ascii="宋体" w:hAnsi="宋体"/>
                <w:sz w:val="21"/>
                <w:szCs w:val="21"/>
              </w:rPr>
            </w:pPr>
            <w:r>
              <w:rPr>
                <w:rFonts w:hint="eastAsia" w:ascii="宋体" w:hAnsi="宋体"/>
                <w:sz w:val="20"/>
                <w:szCs w:val="21"/>
              </w:rPr>
              <w:t>主要</w:t>
            </w:r>
            <w:r>
              <w:rPr>
                <w:rFonts w:ascii="宋体" w:hAnsi="宋体"/>
                <w:sz w:val="20"/>
                <w:szCs w:val="21"/>
              </w:rPr>
              <w:t>投资项目</w:t>
            </w:r>
            <w:r>
              <w:rPr>
                <w:rFonts w:hint="eastAsia" w:ascii="宋体" w:hAnsi="宋体"/>
                <w:sz w:val="20"/>
                <w:szCs w:val="21"/>
              </w:rPr>
              <w:t>名称</w:t>
            </w:r>
          </w:p>
        </w:tc>
        <w:tc>
          <w:tcPr>
            <w:tcW w:w="665" w:type="dxa"/>
            <w:vAlign w:val="center"/>
          </w:tcPr>
          <w:p w14:paraId="28AC402C">
            <w:pPr>
              <w:widowControl/>
              <w:jc w:val="center"/>
              <w:rPr>
                <w:rFonts w:ascii="宋体" w:hAnsi="宋体"/>
                <w:sz w:val="21"/>
                <w:szCs w:val="21"/>
              </w:rPr>
            </w:pPr>
            <w:r>
              <w:rPr>
                <w:rFonts w:hint="eastAsia" w:ascii="宋体" w:hAnsi="宋体"/>
                <w:sz w:val="20"/>
                <w:szCs w:val="21"/>
              </w:rPr>
              <w:t>退出</w:t>
            </w:r>
            <w:r>
              <w:rPr>
                <w:rFonts w:ascii="宋体" w:hAnsi="宋体"/>
                <w:sz w:val="20"/>
                <w:szCs w:val="21"/>
              </w:rPr>
              <w:t>情况</w:t>
            </w:r>
          </w:p>
        </w:tc>
        <w:tc>
          <w:tcPr>
            <w:tcW w:w="665" w:type="dxa"/>
          </w:tcPr>
          <w:p w14:paraId="609D8744">
            <w:pPr>
              <w:widowControl/>
              <w:jc w:val="center"/>
              <w:rPr>
                <w:rFonts w:ascii="宋体" w:hAnsi="宋体"/>
                <w:color w:val="FF0000"/>
                <w:sz w:val="20"/>
                <w:szCs w:val="21"/>
              </w:rPr>
            </w:pPr>
            <w:r>
              <w:rPr>
                <w:rFonts w:hint="eastAsia" w:ascii="宋体" w:hAnsi="宋体"/>
                <w:color w:val="auto"/>
                <w:sz w:val="20"/>
                <w:szCs w:val="21"/>
                <w:lang w:eastAsia="zh-CN"/>
              </w:rPr>
              <w:t>账面</w:t>
            </w:r>
            <w:r>
              <w:rPr>
                <w:rFonts w:hint="eastAsia" w:ascii="宋体" w:hAnsi="宋体"/>
                <w:color w:val="auto"/>
                <w:sz w:val="20"/>
                <w:szCs w:val="21"/>
              </w:rPr>
              <w:t>内部</w:t>
            </w:r>
            <w:r>
              <w:rPr>
                <w:rFonts w:ascii="宋体" w:hAnsi="宋体"/>
                <w:color w:val="auto"/>
                <w:sz w:val="20"/>
                <w:szCs w:val="21"/>
              </w:rPr>
              <w:t>收益率%</w:t>
            </w:r>
            <w:r>
              <w:rPr>
                <w:rFonts w:hint="eastAsia" w:ascii="宋体" w:hAnsi="宋体"/>
                <w:color w:val="auto"/>
                <w:sz w:val="20"/>
                <w:szCs w:val="21"/>
              </w:rPr>
              <w:t>（IRR）</w:t>
            </w:r>
          </w:p>
        </w:tc>
      </w:tr>
      <w:tr w14:paraId="212A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5CB3D057">
            <w:pPr>
              <w:widowControl/>
              <w:jc w:val="center"/>
              <w:rPr>
                <w:rFonts w:ascii="宋体" w:hAnsi="宋体"/>
                <w:sz w:val="21"/>
                <w:szCs w:val="21"/>
              </w:rPr>
            </w:pPr>
            <w:r>
              <w:rPr>
                <w:rFonts w:ascii="宋体" w:hAnsi="宋体"/>
                <w:sz w:val="21"/>
                <w:szCs w:val="21"/>
              </w:rPr>
              <w:t>1</w:t>
            </w:r>
          </w:p>
        </w:tc>
        <w:tc>
          <w:tcPr>
            <w:tcW w:w="665" w:type="dxa"/>
          </w:tcPr>
          <w:p w14:paraId="4DA75982">
            <w:pPr>
              <w:widowControl/>
              <w:jc w:val="center"/>
              <w:rPr>
                <w:rFonts w:ascii="宋体" w:hAnsi="宋体"/>
                <w:sz w:val="21"/>
                <w:szCs w:val="21"/>
              </w:rPr>
            </w:pPr>
          </w:p>
        </w:tc>
        <w:tc>
          <w:tcPr>
            <w:tcW w:w="665" w:type="dxa"/>
          </w:tcPr>
          <w:p w14:paraId="3E7554BA">
            <w:pPr>
              <w:widowControl/>
              <w:jc w:val="center"/>
              <w:rPr>
                <w:rFonts w:ascii="宋体" w:hAnsi="宋体"/>
                <w:sz w:val="21"/>
                <w:szCs w:val="21"/>
              </w:rPr>
            </w:pPr>
          </w:p>
        </w:tc>
        <w:tc>
          <w:tcPr>
            <w:tcW w:w="665" w:type="dxa"/>
          </w:tcPr>
          <w:p w14:paraId="733CC79B">
            <w:pPr>
              <w:widowControl/>
              <w:jc w:val="center"/>
              <w:rPr>
                <w:rFonts w:ascii="宋体" w:hAnsi="宋体"/>
                <w:sz w:val="21"/>
                <w:szCs w:val="21"/>
              </w:rPr>
            </w:pPr>
          </w:p>
        </w:tc>
        <w:tc>
          <w:tcPr>
            <w:tcW w:w="664" w:type="dxa"/>
          </w:tcPr>
          <w:p w14:paraId="4EB5CCA7">
            <w:pPr>
              <w:widowControl/>
              <w:jc w:val="center"/>
              <w:rPr>
                <w:rFonts w:ascii="宋体" w:hAnsi="宋体"/>
                <w:sz w:val="21"/>
                <w:szCs w:val="21"/>
              </w:rPr>
            </w:pPr>
          </w:p>
        </w:tc>
        <w:tc>
          <w:tcPr>
            <w:tcW w:w="665" w:type="dxa"/>
          </w:tcPr>
          <w:p w14:paraId="57BF2D8D">
            <w:pPr>
              <w:widowControl/>
              <w:jc w:val="center"/>
              <w:rPr>
                <w:rFonts w:ascii="宋体" w:hAnsi="宋体"/>
                <w:sz w:val="21"/>
                <w:szCs w:val="21"/>
              </w:rPr>
            </w:pPr>
          </w:p>
        </w:tc>
        <w:tc>
          <w:tcPr>
            <w:tcW w:w="665" w:type="dxa"/>
          </w:tcPr>
          <w:p w14:paraId="6437D9BA">
            <w:pPr>
              <w:widowControl/>
              <w:jc w:val="center"/>
              <w:rPr>
                <w:rFonts w:ascii="宋体" w:hAnsi="宋体"/>
                <w:sz w:val="21"/>
                <w:szCs w:val="21"/>
              </w:rPr>
            </w:pPr>
          </w:p>
        </w:tc>
        <w:tc>
          <w:tcPr>
            <w:tcW w:w="665" w:type="dxa"/>
          </w:tcPr>
          <w:p w14:paraId="1B1B6788">
            <w:pPr>
              <w:widowControl/>
              <w:jc w:val="center"/>
              <w:rPr>
                <w:rFonts w:ascii="宋体" w:hAnsi="宋体"/>
                <w:sz w:val="21"/>
                <w:szCs w:val="21"/>
              </w:rPr>
            </w:pPr>
          </w:p>
        </w:tc>
        <w:tc>
          <w:tcPr>
            <w:tcW w:w="664" w:type="dxa"/>
          </w:tcPr>
          <w:p w14:paraId="4B5C9D5B">
            <w:pPr>
              <w:widowControl/>
              <w:jc w:val="center"/>
              <w:rPr>
                <w:rFonts w:ascii="宋体" w:hAnsi="宋体"/>
                <w:sz w:val="21"/>
                <w:szCs w:val="21"/>
              </w:rPr>
            </w:pPr>
          </w:p>
        </w:tc>
        <w:tc>
          <w:tcPr>
            <w:tcW w:w="665" w:type="dxa"/>
          </w:tcPr>
          <w:p w14:paraId="77D55580">
            <w:pPr>
              <w:widowControl/>
              <w:jc w:val="center"/>
              <w:rPr>
                <w:rFonts w:ascii="宋体" w:hAnsi="宋体"/>
                <w:sz w:val="21"/>
                <w:szCs w:val="21"/>
              </w:rPr>
            </w:pPr>
          </w:p>
        </w:tc>
        <w:tc>
          <w:tcPr>
            <w:tcW w:w="665" w:type="dxa"/>
          </w:tcPr>
          <w:p w14:paraId="206FBBF9">
            <w:pPr>
              <w:widowControl/>
              <w:jc w:val="center"/>
              <w:rPr>
                <w:rFonts w:ascii="宋体" w:hAnsi="宋体"/>
                <w:sz w:val="21"/>
                <w:szCs w:val="21"/>
              </w:rPr>
            </w:pPr>
          </w:p>
        </w:tc>
        <w:tc>
          <w:tcPr>
            <w:tcW w:w="665" w:type="dxa"/>
          </w:tcPr>
          <w:p w14:paraId="6F6BD307">
            <w:pPr>
              <w:widowControl/>
              <w:jc w:val="center"/>
              <w:rPr>
                <w:rFonts w:ascii="宋体" w:hAnsi="宋体"/>
                <w:sz w:val="21"/>
                <w:szCs w:val="21"/>
              </w:rPr>
            </w:pPr>
          </w:p>
        </w:tc>
        <w:tc>
          <w:tcPr>
            <w:tcW w:w="665" w:type="dxa"/>
          </w:tcPr>
          <w:p w14:paraId="6904BE05">
            <w:pPr>
              <w:widowControl/>
              <w:jc w:val="center"/>
              <w:rPr>
                <w:rFonts w:ascii="宋体" w:hAnsi="宋体"/>
                <w:sz w:val="21"/>
                <w:szCs w:val="21"/>
              </w:rPr>
            </w:pPr>
          </w:p>
        </w:tc>
        <w:tc>
          <w:tcPr>
            <w:tcW w:w="665" w:type="dxa"/>
          </w:tcPr>
          <w:p w14:paraId="61D321EB">
            <w:pPr>
              <w:widowControl/>
              <w:jc w:val="center"/>
              <w:rPr>
                <w:rFonts w:ascii="宋体" w:hAnsi="宋体"/>
                <w:color w:val="FF0000"/>
                <w:sz w:val="20"/>
                <w:szCs w:val="21"/>
              </w:rPr>
            </w:pPr>
          </w:p>
        </w:tc>
      </w:tr>
      <w:tr w14:paraId="0701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3AA63E44">
            <w:pPr>
              <w:widowControl/>
              <w:jc w:val="center"/>
              <w:rPr>
                <w:rFonts w:ascii="宋体" w:hAnsi="宋体"/>
                <w:sz w:val="21"/>
                <w:szCs w:val="21"/>
              </w:rPr>
            </w:pPr>
            <w:r>
              <w:rPr>
                <w:rFonts w:ascii="宋体" w:hAnsi="宋体"/>
                <w:sz w:val="20"/>
                <w:szCs w:val="21"/>
              </w:rPr>
              <w:t>2</w:t>
            </w:r>
          </w:p>
        </w:tc>
        <w:tc>
          <w:tcPr>
            <w:tcW w:w="665" w:type="dxa"/>
          </w:tcPr>
          <w:p w14:paraId="6433146B">
            <w:pPr>
              <w:widowControl/>
              <w:jc w:val="center"/>
              <w:rPr>
                <w:rFonts w:ascii="宋体" w:hAnsi="宋体"/>
                <w:sz w:val="21"/>
                <w:szCs w:val="21"/>
              </w:rPr>
            </w:pPr>
          </w:p>
        </w:tc>
        <w:tc>
          <w:tcPr>
            <w:tcW w:w="665" w:type="dxa"/>
          </w:tcPr>
          <w:p w14:paraId="2DEB546A">
            <w:pPr>
              <w:widowControl/>
              <w:jc w:val="center"/>
              <w:rPr>
                <w:rFonts w:ascii="宋体" w:hAnsi="宋体"/>
                <w:sz w:val="21"/>
                <w:szCs w:val="21"/>
              </w:rPr>
            </w:pPr>
          </w:p>
        </w:tc>
        <w:tc>
          <w:tcPr>
            <w:tcW w:w="665" w:type="dxa"/>
          </w:tcPr>
          <w:p w14:paraId="719C02C7">
            <w:pPr>
              <w:widowControl/>
              <w:jc w:val="center"/>
              <w:rPr>
                <w:rFonts w:ascii="宋体" w:hAnsi="宋体"/>
                <w:sz w:val="21"/>
                <w:szCs w:val="21"/>
              </w:rPr>
            </w:pPr>
          </w:p>
        </w:tc>
        <w:tc>
          <w:tcPr>
            <w:tcW w:w="664" w:type="dxa"/>
          </w:tcPr>
          <w:p w14:paraId="0BC87613">
            <w:pPr>
              <w:widowControl/>
              <w:jc w:val="center"/>
              <w:rPr>
                <w:rFonts w:ascii="宋体" w:hAnsi="宋体"/>
                <w:sz w:val="21"/>
                <w:szCs w:val="21"/>
              </w:rPr>
            </w:pPr>
          </w:p>
        </w:tc>
        <w:tc>
          <w:tcPr>
            <w:tcW w:w="665" w:type="dxa"/>
          </w:tcPr>
          <w:p w14:paraId="26A69198">
            <w:pPr>
              <w:widowControl/>
              <w:jc w:val="center"/>
              <w:rPr>
                <w:rFonts w:ascii="宋体" w:hAnsi="宋体"/>
                <w:sz w:val="21"/>
                <w:szCs w:val="21"/>
              </w:rPr>
            </w:pPr>
          </w:p>
        </w:tc>
        <w:tc>
          <w:tcPr>
            <w:tcW w:w="665" w:type="dxa"/>
          </w:tcPr>
          <w:p w14:paraId="7F693D7A">
            <w:pPr>
              <w:widowControl/>
              <w:jc w:val="center"/>
              <w:rPr>
                <w:rFonts w:ascii="宋体" w:hAnsi="宋体"/>
                <w:sz w:val="21"/>
                <w:szCs w:val="21"/>
              </w:rPr>
            </w:pPr>
          </w:p>
        </w:tc>
        <w:tc>
          <w:tcPr>
            <w:tcW w:w="665" w:type="dxa"/>
          </w:tcPr>
          <w:p w14:paraId="024FB6A6">
            <w:pPr>
              <w:widowControl/>
              <w:jc w:val="center"/>
              <w:rPr>
                <w:rFonts w:ascii="宋体" w:hAnsi="宋体"/>
                <w:sz w:val="21"/>
                <w:szCs w:val="21"/>
              </w:rPr>
            </w:pPr>
          </w:p>
        </w:tc>
        <w:tc>
          <w:tcPr>
            <w:tcW w:w="664" w:type="dxa"/>
          </w:tcPr>
          <w:p w14:paraId="7531B122">
            <w:pPr>
              <w:widowControl/>
              <w:jc w:val="center"/>
              <w:rPr>
                <w:rFonts w:ascii="宋体" w:hAnsi="宋体"/>
                <w:sz w:val="21"/>
                <w:szCs w:val="21"/>
              </w:rPr>
            </w:pPr>
          </w:p>
        </w:tc>
        <w:tc>
          <w:tcPr>
            <w:tcW w:w="665" w:type="dxa"/>
          </w:tcPr>
          <w:p w14:paraId="69FCEFA6">
            <w:pPr>
              <w:widowControl/>
              <w:jc w:val="center"/>
              <w:rPr>
                <w:rFonts w:ascii="宋体" w:hAnsi="宋体"/>
                <w:sz w:val="21"/>
                <w:szCs w:val="21"/>
              </w:rPr>
            </w:pPr>
          </w:p>
        </w:tc>
        <w:tc>
          <w:tcPr>
            <w:tcW w:w="665" w:type="dxa"/>
          </w:tcPr>
          <w:p w14:paraId="0E846976">
            <w:pPr>
              <w:widowControl/>
              <w:jc w:val="center"/>
              <w:rPr>
                <w:rFonts w:ascii="宋体" w:hAnsi="宋体"/>
                <w:sz w:val="21"/>
                <w:szCs w:val="21"/>
              </w:rPr>
            </w:pPr>
          </w:p>
        </w:tc>
        <w:tc>
          <w:tcPr>
            <w:tcW w:w="665" w:type="dxa"/>
          </w:tcPr>
          <w:p w14:paraId="73CCF5DF">
            <w:pPr>
              <w:widowControl/>
              <w:jc w:val="center"/>
              <w:rPr>
                <w:rFonts w:ascii="宋体" w:hAnsi="宋体"/>
                <w:sz w:val="21"/>
                <w:szCs w:val="21"/>
              </w:rPr>
            </w:pPr>
          </w:p>
        </w:tc>
        <w:tc>
          <w:tcPr>
            <w:tcW w:w="665" w:type="dxa"/>
          </w:tcPr>
          <w:p w14:paraId="69672DC9">
            <w:pPr>
              <w:widowControl/>
              <w:jc w:val="center"/>
              <w:rPr>
                <w:rFonts w:ascii="宋体" w:hAnsi="宋体"/>
                <w:sz w:val="21"/>
                <w:szCs w:val="21"/>
              </w:rPr>
            </w:pPr>
          </w:p>
        </w:tc>
        <w:tc>
          <w:tcPr>
            <w:tcW w:w="665" w:type="dxa"/>
          </w:tcPr>
          <w:p w14:paraId="5D9ABCB2">
            <w:pPr>
              <w:widowControl/>
              <w:jc w:val="center"/>
              <w:rPr>
                <w:rFonts w:ascii="宋体" w:hAnsi="宋体"/>
                <w:color w:val="FF0000"/>
                <w:sz w:val="20"/>
                <w:szCs w:val="21"/>
              </w:rPr>
            </w:pPr>
          </w:p>
        </w:tc>
      </w:tr>
      <w:tr w14:paraId="063A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7D6F2373">
            <w:pPr>
              <w:widowControl/>
              <w:jc w:val="center"/>
              <w:rPr>
                <w:rFonts w:ascii="宋体" w:hAnsi="宋体"/>
                <w:sz w:val="21"/>
                <w:szCs w:val="21"/>
              </w:rPr>
            </w:pPr>
            <w:r>
              <w:rPr>
                <w:rFonts w:ascii="宋体" w:hAnsi="宋体"/>
                <w:sz w:val="20"/>
                <w:szCs w:val="21"/>
              </w:rPr>
              <w:t>3</w:t>
            </w:r>
          </w:p>
        </w:tc>
        <w:tc>
          <w:tcPr>
            <w:tcW w:w="665" w:type="dxa"/>
          </w:tcPr>
          <w:p w14:paraId="615DC440">
            <w:pPr>
              <w:widowControl/>
              <w:jc w:val="center"/>
              <w:rPr>
                <w:rFonts w:ascii="宋体" w:hAnsi="宋体"/>
                <w:sz w:val="21"/>
                <w:szCs w:val="21"/>
              </w:rPr>
            </w:pPr>
          </w:p>
        </w:tc>
        <w:tc>
          <w:tcPr>
            <w:tcW w:w="665" w:type="dxa"/>
          </w:tcPr>
          <w:p w14:paraId="7109D489">
            <w:pPr>
              <w:widowControl/>
              <w:jc w:val="center"/>
              <w:rPr>
                <w:rFonts w:ascii="宋体" w:hAnsi="宋体"/>
                <w:sz w:val="21"/>
                <w:szCs w:val="21"/>
              </w:rPr>
            </w:pPr>
          </w:p>
        </w:tc>
        <w:tc>
          <w:tcPr>
            <w:tcW w:w="665" w:type="dxa"/>
          </w:tcPr>
          <w:p w14:paraId="6E28DB3D">
            <w:pPr>
              <w:widowControl/>
              <w:jc w:val="center"/>
              <w:rPr>
                <w:rFonts w:ascii="宋体" w:hAnsi="宋体"/>
                <w:sz w:val="21"/>
                <w:szCs w:val="21"/>
              </w:rPr>
            </w:pPr>
          </w:p>
        </w:tc>
        <w:tc>
          <w:tcPr>
            <w:tcW w:w="664" w:type="dxa"/>
          </w:tcPr>
          <w:p w14:paraId="2218ADF8">
            <w:pPr>
              <w:widowControl/>
              <w:jc w:val="center"/>
              <w:rPr>
                <w:rFonts w:ascii="宋体" w:hAnsi="宋体"/>
                <w:sz w:val="21"/>
                <w:szCs w:val="21"/>
              </w:rPr>
            </w:pPr>
          </w:p>
        </w:tc>
        <w:tc>
          <w:tcPr>
            <w:tcW w:w="665" w:type="dxa"/>
          </w:tcPr>
          <w:p w14:paraId="66D20D59">
            <w:pPr>
              <w:widowControl/>
              <w:jc w:val="center"/>
              <w:rPr>
                <w:rFonts w:ascii="宋体" w:hAnsi="宋体"/>
                <w:sz w:val="21"/>
                <w:szCs w:val="21"/>
              </w:rPr>
            </w:pPr>
          </w:p>
        </w:tc>
        <w:tc>
          <w:tcPr>
            <w:tcW w:w="665" w:type="dxa"/>
          </w:tcPr>
          <w:p w14:paraId="3AD49130">
            <w:pPr>
              <w:widowControl/>
              <w:jc w:val="center"/>
              <w:rPr>
                <w:rFonts w:ascii="宋体" w:hAnsi="宋体"/>
                <w:sz w:val="21"/>
                <w:szCs w:val="21"/>
              </w:rPr>
            </w:pPr>
          </w:p>
        </w:tc>
        <w:tc>
          <w:tcPr>
            <w:tcW w:w="665" w:type="dxa"/>
          </w:tcPr>
          <w:p w14:paraId="52EAA426">
            <w:pPr>
              <w:widowControl/>
              <w:jc w:val="center"/>
              <w:rPr>
                <w:rFonts w:ascii="宋体" w:hAnsi="宋体"/>
                <w:sz w:val="21"/>
                <w:szCs w:val="21"/>
              </w:rPr>
            </w:pPr>
          </w:p>
        </w:tc>
        <w:tc>
          <w:tcPr>
            <w:tcW w:w="664" w:type="dxa"/>
          </w:tcPr>
          <w:p w14:paraId="48C41AA3">
            <w:pPr>
              <w:widowControl/>
              <w:jc w:val="center"/>
              <w:rPr>
                <w:rFonts w:ascii="宋体" w:hAnsi="宋体"/>
                <w:sz w:val="21"/>
                <w:szCs w:val="21"/>
              </w:rPr>
            </w:pPr>
          </w:p>
        </w:tc>
        <w:tc>
          <w:tcPr>
            <w:tcW w:w="665" w:type="dxa"/>
          </w:tcPr>
          <w:p w14:paraId="493639CE">
            <w:pPr>
              <w:widowControl/>
              <w:jc w:val="center"/>
              <w:rPr>
                <w:rFonts w:ascii="宋体" w:hAnsi="宋体"/>
                <w:sz w:val="21"/>
                <w:szCs w:val="21"/>
              </w:rPr>
            </w:pPr>
          </w:p>
        </w:tc>
        <w:tc>
          <w:tcPr>
            <w:tcW w:w="665" w:type="dxa"/>
          </w:tcPr>
          <w:p w14:paraId="34B0B5E5">
            <w:pPr>
              <w:widowControl/>
              <w:jc w:val="center"/>
              <w:rPr>
                <w:rFonts w:ascii="宋体" w:hAnsi="宋体"/>
                <w:sz w:val="21"/>
                <w:szCs w:val="21"/>
              </w:rPr>
            </w:pPr>
          </w:p>
        </w:tc>
        <w:tc>
          <w:tcPr>
            <w:tcW w:w="665" w:type="dxa"/>
          </w:tcPr>
          <w:p w14:paraId="1750A40C">
            <w:pPr>
              <w:widowControl/>
              <w:jc w:val="center"/>
              <w:rPr>
                <w:rFonts w:ascii="宋体" w:hAnsi="宋体"/>
                <w:sz w:val="21"/>
                <w:szCs w:val="21"/>
              </w:rPr>
            </w:pPr>
          </w:p>
        </w:tc>
        <w:tc>
          <w:tcPr>
            <w:tcW w:w="665" w:type="dxa"/>
          </w:tcPr>
          <w:p w14:paraId="02AE5477">
            <w:pPr>
              <w:widowControl/>
              <w:jc w:val="center"/>
              <w:rPr>
                <w:rFonts w:ascii="宋体" w:hAnsi="宋体"/>
                <w:sz w:val="21"/>
                <w:szCs w:val="21"/>
              </w:rPr>
            </w:pPr>
          </w:p>
        </w:tc>
        <w:tc>
          <w:tcPr>
            <w:tcW w:w="665" w:type="dxa"/>
          </w:tcPr>
          <w:p w14:paraId="2A162959">
            <w:pPr>
              <w:widowControl/>
              <w:jc w:val="center"/>
              <w:rPr>
                <w:rFonts w:ascii="宋体" w:hAnsi="宋体"/>
                <w:color w:val="FF0000"/>
                <w:sz w:val="20"/>
                <w:szCs w:val="21"/>
              </w:rPr>
            </w:pPr>
          </w:p>
        </w:tc>
      </w:tr>
      <w:tr w14:paraId="1043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3E167C88">
            <w:pPr>
              <w:widowControl/>
              <w:jc w:val="center"/>
              <w:rPr>
                <w:rFonts w:ascii="宋体" w:hAnsi="宋体"/>
                <w:sz w:val="20"/>
                <w:szCs w:val="21"/>
              </w:rPr>
            </w:pPr>
          </w:p>
        </w:tc>
        <w:tc>
          <w:tcPr>
            <w:tcW w:w="665" w:type="dxa"/>
          </w:tcPr>
          <w:p w14:paraId="79AA2BBD">
            <w:pPr>
              <w:widowControl/>
              <w:jc w:val="center"/>
              <w:rPr>
                <w:rFonts w:ascii="宋体" w:hAnsi="宋体"/>
                <w:sz w:val="20"/>
                <w:szCs w:val="21"/>
              </w:rPr>
            </w:pPr>
          </w:p>
        </w:tc>
        <w:tc>
          <w:tcPr>
            <w:tcW w:w="665" w:type="dxa"/>
          </w:tcPr>
          <w:p w14:paraId="1018EC1F">
            <w:pPr>
              <w:widowControl/>
              <w:jc w:val="center"/>
              <w:rPr>
                <w:rFonts w:ascii="宋体" w:hAnsi="宋体"/>
                <w:sz w:val="20"/>
                <w:szCs w:val="21"/>
              </w:rPr>
            </w:pPr>
          </w:p>
        </w:tc>
        <w:tc>
          <w:tcPr>
            <w:tcW w:w="665" w:type="dxa"/>
          </w:tcPr>
          <w:p w14:paraId="03CE1145">
            <w:pPr>
              <w:widowControl/>
              <w:jc w:val="center"/>
              <w:rPr>
                <w:rFonts w:ascii="宋体" w:hAnsi="宋体"/>
                <w:sz w:val="20"/>
                <w:szCs w:val="21"/>
              </w:rPr>
            </w:pPr>
          </w:p>
        </w:tc>
        <w:tc>
          <w:tcPr>
            <w:tcW w:w="664" w:type="dxa"/>
          </w:tcPr>
          <w:p w14:paraId="5CB4DD6A">
            <w:pPr>
              <w:widowControl/>
              <w:jc w:val="center"/>
              <w:rPr>
                <w:rFonts w:ascii="宋体" w:hAnsi="宋体"/>
                <w:sz w:val="20"/>
                <w:szCs w:val="21"/>
              </w:rPr>
            </w:pPr>
          </w:p>
        </w:tc>
        <w:tc>
          <w:tcPr>
            <w:tcW w:w="665" w:type="dxa"/>
          </w:tcPr>
          <w:p w14:paraId="79350E5F">
            <w:pPr>
              <w:widowControl/>
              <w:jc w:val="center"/>
              <w:rPr>
                <w:rFonts w:ascii="宋体" w:hAnsi="宋体"/>
                <w:sz w:val="20"/>
                <w:szCs w:val="21"/>
              </w:rPr>
            </w:pPr>
          </w:p>
        </w:tc>
        <w:tc>
          <w:tcPr>
            <w:tcW w:w="665" w:type="dxa"/>
          </w:tcPr>
          <w:p w14:paraId="017CF89D">
            <w:pPr>
              <w:widowControl/>
              <w:jc w:val="center"/>
              <w:rPr>
                <w:rFonts w:ascii="宋体" w:hAnsi="宋体"/>
                <w:sz w:val="20"/>
                <w:szCs w:val="21"/>
              </w:rPr>
            </w:pPr>
          </w:p>
        </w:tc>
        <w:tc>
          <w:tcPr>
            <w:tcW w:w="665" w:type="dxa"/>
          </w:tcPr>
          <w:p w14:paraId="70F84F71">
            <w:pPr>
              <w:widowControl/>
              <w:jc w:val="center"/>
              <w:rPr>
                <w:rFonts w:ascii="宋体" w:hAnsi="宋体"/>
                <w:sz w:val="20"/>
                <w:szCs w:val="21"/>
              </w:rPr>
            </w:pPr>
          </w:p>
        </w:tc>
        <w:tc>
          <w:tcPr>
            <w:tcW w:w="664" w:type="dxa"/>
          </w:tcPr>
          <w:p w14:paraId="754DE042">
            <w:pPr>
              <w:widowControl/>
              <w:jc w:val="center"/>
              <w:rPr>
                <w:rFonts w:ascii="宋体" w:hAnsi="宋体"/>
                <w:sz w:val="20"/>
                <w:szCs w:val="21"/>
              </w:rPr>
            </w:pPr>
          </w:p>
        </w:tc>
        <w:tc>
          <w:tcPr>
            <w:tcW w:w="665" w:type="dxa"/>
          </w:tcPr>
          <w:p w14:paraId="4A707A67">
            <w:pPr>
              <w:widowControl/>
              <w:jc w:val="center"/>
              <w:rPr>
                <w:rFonts w:ascii="宋体" w:hAnsi="宋体"/>
                <w:sz w:val="20"/>
                <w:szCs w:val="21"/>
              </w:rPr>
            </w:pPr>
          </w:p>
        </w:tc>
        <w:tc>
          <w:tcPr>
            <w:tcW w:w="665" w:type="dxa"/>
          </w:tcPr>
          <w:p w14:paraId="0B2330DE">
            <w:pPr>
              <w:widowControl/>
              <w:jc w:val="center"/>
              <w:rPr>
                <w:rFonts w:ascii="宋体" w:hAnsi="宋体"/>
                <w:sz w:val="20"/>
                <w:szCs w:val="21"/>
              </w:rPr>
            </w:pPr>
          </w:p>
        </w:tc>
        <w:tc>
          <w:tcPr>
            <w:tcW w:w="665" w:type="dxa"/>
          </w:tcPr>
          <w:p w14:paraId="264C0D9B">
            <w:pPr>
              <w:widowControl/>
              <w:jc w:val="center"/>
              <w:rPr>
                <w:rFonts w:ascii="宋体" w:hAnsi="宋体"/>
                <w:sz w:val="20"/>
                <w:szCs w:val="21"/>
              </w:rPr>
            </w:pPr>
          </w:p>
        </w:tc>
        <w:tc>
          <w:tcPr>
            <w:tcW w:w="665" w:type="dxa"/>
          </w:tcPr>
          <w:p w14:paraId="2CD5C5B4">
            <w:pPr>
              <w:widowControl/>
              <w:jc w:val="center"/>
              <w:rPr>
                <w:rFonts w:ascii="宋体" w:hAnsi="宋体"/>
                <w:sz w:val="20"/>
                <w:szCs w:val="21"/>
              </w:rPr>
            </w:pPr>
          </w:p>
        </w:tc>
        <w:tc>
          <w:tcPr>
            <w:tcW w:w="665" w:type="dxa"/>
          </w:tcPr>
          <w:p w14:paraId="42E71C6B">
            <w:pPr>
              <w:widowControl/>
              <w:jc w:val="center"/>
              <w:rPr>
                <w:rFonts w:ascii="宋体" w:hAnsi="宋体"/>
                <w:color w:val="FF0000"/>
                <w:sz w:val="20"/>
                <w:szCs w:val="21"/>
              </w:rPr>
            </w:pPr>
          </w:p>
        </w:tc>
      </w:tr>
      <w:tr w14:paraId="5B472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443F4A16">
            <w:pPr>
              <w:widowControl/>
              <w:jc w:val="center"/>
              <w:rPr>
                <w:rFonts w:ascii="宋体" w:hAnsi="宋体"/>
                <w:sz w:val="20"/>
                <w:szCs w:val="21"/>
              </w:rPr>
            </w:pPr>
          </w:p>
        </w:tc>
        <w:tc>
          <w:tcPr>
            <w:tcW w:w="665" w:type="dxa"/>
          </w:tcPr>
          <w:p w14:paraId="64265A78">
            <w:pPr>
              <w:widowControl/>
              <w:jc w:val="center"/>
              <w:rPr>
                <w:rFonts w:ascii="宋体" w:hAnsi="宋体"/>
                <w:sz w:val="20"/>
                <w:szCs w:val="21"/>
              </w:rPr>
            </w:pPr>
          </w:p>
        </w:tc>
        <w:tc>
          <w:tcPr>
            <w:tcW w:w="665" w:type="dxa"/>
          </w:tcPr>
          <w:p w14:paraId="27127502">
            <w:pPr>
              <w:widowControl/>
              <w:jc w:val="center"/>
              <w:rPr>
                <w:rFonts w:ascii="宋体" w:hAnsi="宋体"/>
                <w:sz w:val="20"/>
                <w:szCs w:val="21"/>
              </w:rPr>
            </w:pPr>
          </w:p>
        </w:tc>
        <w:tc>
          <w:tcPr>
            <w:tcW w:w="665" w:type="dxa"/>
          </w:tcPr>
          <w:p w14:paraId="0DE2C55A">
            <w:pPr>
              <w:widowControl/>
              <w:jc w:val="center"/>
              <w:rPr>
                <w:rFonts w:ascii="宋体" w:hAnsi="宋体"/>
                <w:sz w:val="20"/>
                <w:szCs w:val="21"/>
              </w:rPr>
            </w:pPr>
          </w:p>
        </w:tc>
        <w:tc>
          <w:tcPr>
            <w:tcW w:w="664" w:type="dxa"/>
          </w:tcPr>
          <w:p w14:paraId="2BA3BA28">
            <w:pPr>
              <w:widowControl/>
              <w:jc w:val="center"/>
              <w:rPr>
                <w:rFonts w:ascii="宋体" w:hAnsi="宋体"/>
                <w:sz w:val="20"/>
                <w:szCs w:val="21"/>
              </w:rPr>
            </w:pPr>
          </w:p>
        </w:tc>
        <w:tc>
          <w:tcPr>
            <w:tcW w:w="665" w:type="dxa"/>
          </w:tcPr>
          <w:p w14:paraId="1D98C364">
            <w:pPr>
              <w:widowControl/>
              <w:jc w:val="center"/>
              <w:rPr>
                <w:rFonts w:ascii="宋体" w:hAnsi="宋体"/>
                <w:sz w:val="20"/>
                <w:szCs w:val="21"/>
              </w:rPr>
            </w:pPr>
          </w:p>
        </w:tc>
        <w:tc>
          <w:tcPr>
            <w:tcW w:w="665" w:type="dxa"/>
          </w:tcPr>
          <w:p w14:paraId="660799E6">
            <w:pPr>
              <w:widowControl/>
              <w:jc w:val="center"/>
              <w:rPr>
                <w:rFonts w:ascii="宋体" w:hAnsi="宋体"/>
                <w:sz w:val="20"/>
                <w:szCs w:val="21"/>
              </w:rPr>
            </w:pPr>
          </w:p>
        </w:tc>
        <w:tc>
          <w:tcPr>
            <w:tcW w:w="665" w:type="dxa"/>
          </w:tcPr>
          <w:p w14:paraId="34BF4E20">
            <w:pPr>
              <w:widowControl/>
              <w:jc w:val="center"/>
              <w:rPr>
                <w:rFonts w:ascii="宋体" w:hAnsi="宋体"/>
                <w:sz w:val="20"/>
                <w:szCs w:val="21"/>
              </w:rPr>
            </w:pPr>
          </w:p>
        </w:tc>
        <w:tc>
          <w:tcPr>
            <w:tcW w:w="664" w:type="dxa"/>
          </w:tcPr>
          <w:p w14:paraId="28AD7783">
            <w:pPr>
              <w:widowControl/>
              <w:jc w:val="center"/>
              <w:rPr>
                <w:rFonts w:ascii="宋体" w:hAnsi="宋体"/>
                <w:sz w:val="20"/>
                <w:szCs w:val="21"/>
              </w:rPr>
            </w:pPr>
          </w:p>
        </w:tc>
        <w:tc>
          <w:tcPr>
            <w:tcW w:w="665" w:type="dxa"/>
          </w:tcPr>
          <w:p w14:paraId="77FC8E4A">
            <w:pPr>
              <w:widowControl/>
              <w:jc w:val="center"/>
              <w:rPr>
                <w:rFonts w:ascii="宋体" w:hAnsi="宋体"/>
                <w:sz w:val="20"/>
                <w:szCs w:val="21"/>
              </w:rPr>
            </w:pPr>
          </w:p>
        </w:tc>
        <w:tc>
          <w:tcPr>
            <w:tcW w:w="665" w:type="dxa"/>
          </w:tcPr>
          <w:p w14:paraId="7C61A427">
            <w:pPr>
              <w:widowControl/>
              <w:jc w:val="center"/>
              <w:rPr>
                <w:rFonts w:ascii="宋体" w:hAnsi="宋体"/>
                <w:sz w:val="20"/>
                <w:szCs w:val="21"/>
              </w:rPr>
            </w:pPr>
          </w:p>
        </w:tc>
        <w:tc>
          <w:tcPr>
            <w:tcW w:w="665" w:type="dxa"/>
          </w:tcPr>
          <w:p w14:paraId="3BAF1DB8">
            <w:pPr>
              <w:widowControl/>
              <w:jc w:val="center"/>
              <w:rPr>
                <w:rFonts w:ascii="宋体" w:hAnsi="宋体"/>
                <w:sz w:val="20"/>
                <w:szCs w:val="21"/>
              </w:rPr>
            </w:pPr>
          </w:p>
        </w:tc>
        <w:tc>
          <w:tcPr>
            <w:tcW w:w="665" w:type="dxa"/>
          </w:tcPr>
          <w:p w14:paraId="77B312EB">
            <w:pPr>
              <w:widowControl/>
              <w:jc w:val="center"/>
              <w:rPr>
                <w:rFonts w:ascii="宋体" w:hAnsi="宋体"/>
                <w:sz w:val="20"/>
                <w:szCs w:val="21"/>
              </w:rPr>
            </w:pPr>
          </w:p>
        </w:tc>
        <w:tc>
          <w:tcPr>
            <w:tcW w:w="665" w:type="dxa"/>
          </w:tcPr>
          <w:p w14:paraId="0A641ED8">
            <w:pPr>
              <w:widowControl/>
              <w:jc w:val="center"/>
              <w:rPr>
                <w:rFonts w:ascii="宋体" w:hAnsi="宋体"/>
                <w:color w:val="FF0000"/>
                <w:sz w:val="20"/>
                <w:szCs w:val="21"/>
              </w:rPr>
            </w:pPr>
          </w:p>
        </w:tc>
      </w:tr>
      <w:tr w14:paraId="0BD5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2282F375">
            <w:pPr>
              <w:widowControl/>
              <w:jc w:val="center"/>
              <w:rPr>
                <w:rFonts w:ascii="宋体" w:hAnsi="宋体"/>
                <w:sz w:val="21"/>
                <w:szCs w:val="21"/>
              </w:rPr>
            </w:pPr>
            <w:r>
              <w:rPr>
                <w:rFonts w:hint="eastAsia" w:ascii="宋体" w:hAnsi="宋体"/>
                <w:sz w:val="20"/>
                <w:szCs w:val="21"/>
              </w:rPr>
              <w:t>合计</w:t>
            </w:r>
          </w:p>
        </w:tc>
        <w:tc>
          <w:tcPr>
            <w:tcW w:w="665" w:type="dxa"/>
          </w:tcPr>
          <w:p w14:paraId="1EAACFCA">
            <w:pPr>
              <w:widowControl/>
              <w:jc w:val="center"/>
              <w:rPr>
                <w:rFonts w:ascii="宋体" w:hAnsi="宋体"/>
                <w:sz w:val="21"/>
                <w:szCs w:val="21"/>
              </w:rPr>
            </w:pPr>
          </w:p>
        </w:tc>
        <w:tc>
          <w:tcPr>
            <w:tcW w:w="665" w:type="dxa"/>
          </w:tcPr>
          <w:p w14:paraId="4ED8EA9A">
            <w:pPr>
              <w:widowControl/>
              <w:jc w:val="center"/>
              <w:rPr>
                <w:rFonts w:ascii="宋体" w:hAnsi="宋体"/>
                <w:sz w:val="21"/>
                <w:szCs w:val="21"/>
              </w:rPr>
            </w:pPr>
          </w:p>
        </w:tc>
        <w:tc>
          <w:tcPr>
            <w:tcW w:w="665" w:type="dxa"/>
          </w:tcPr>
          <w:p w14:paraId="7FF2A357">
            <w:pPr>
              <w:widowControl/>
              <w:jc w:val="center"/>
              <w:rPr>
                <w:rFonts w:ascii="宋体" w:hAnsi="宋体"/>
                <w:sz w:val="21"/>
                <w:szCs w:val="21"/>
              </w:rPr>
            </w:pPr>
          </w:p>
        </w:tc>
        <w:tc>
          <w:tcPr>
            <w:tcW w:w="664" w:type="dxa"/>
          </w:tcPr>
          <w:p w14:paraId="3AAB2704">
            <w:pPr>
              <w:widowControl/>
              <w:jc w:val="center"/>
              <w:rPr>
                <w:rFonts w:ascii="宋体" w:hAnsi="宋体"/>
                <w:sz w:val="21"/>
                <w:szCs w:val="21"/>
              </w:rPr>
            </w:pPr>
          </w:p>
        </w:tc>
        <w:tc>
          <w:tcPr>
            <w:tcW w:w="665" w:type="dxa"/>
          </w:tcPr>
          <w:p w14:paraId="1863819E">
            <w:pPr>
              <w:widowControl/>
              <w:jc w:val="center"/>
              <w:rPr>
                <w:rFonts w:ascii="宋体" w:hAnsi="宋体"/>
                <w:sz w:val="21"/>
                <w:szCs w:val="21"/>
              </w:rPr>
            </w:pPr>
          </w:p>
        </w:tc>
        <w:tc>
          <w:tcPr>
            <w:tcW w:w="665" w:type="dxa"/>
          </w:tcPr>
          <w:p w14:paraId="68A41039">
            <w:pPr>
              <w:widowControl/>
              <w:jc w:val="center"/>
              <w:rPr>
                <w:rFonts w:ascii="宋体" w:hAnsi="宋体"/>
                <w:sz w:val="21"/>
                <w:szCs w:val="21"/>
              </w:rPr>
            </w:pPr>
          </w:p>
        </w:tc>
        <w:tc>
          <w:tcPr>
            <w:tcW w:w="665" w:type="dxa"/>
          </w:tcPr>
          <w:p w14:paraId="1E2DBC2A">
            <w:pPr>
              <w:widowControl/>
              <w:jc w:val="center"/>
              <w:rPr>
                <w:rFonts w:ascii="宋体" w:hAnsi="宋体"/>
                <w:sz w:val="21"/>
                <w:szCs w:val="21"/>
              </w:rPr>
            </w:pPr>
          </w:p>
        </w:tc>
        <w:tc>
          <w:tcPr>
            <w:tcW w:w="664" w:type="dxa"/>
          </w:tcPr>
          <w:p w14:paraId="7D32E40F">
            <w:pPr>
              <w:widowControl/>
              <w:jc w:val="center"/>
              <w:rPr>
                <w:rFonts w:ascii="宋体" w:hAnsi="宋体"/>
                <w:sz w:val="21"/>
                <w:szCs w:val="21"/>
              </w:rPr>
            </w:pPr>
          </w:p>
        </w:tc>
        <w:tc>
          <w:tcPr>
            <w:tcW w:w="665" w:type="dxa"/>
          </w:tcPr>
          <w:p w14:paraId="5D423B83">
            <w:pPr>
              <w:widowControl/>
              <w:jc w:val="center"/>
              <w:rPr>
                <w:rFonts w:ascii="宋体" w:hAnsi="宋体"/>
                <w:sz w:val="21"/>
                <w:szCs w:val="21"/>
              </w:rPr>
            </w:pPr>
          </w:p>
        </w:tc>
        <w:tc>
          <w:tcPr>
            <w:tcW w:w="665" w:type="dxa"/>
          </w:tcPr>
          <w:p w14:paraId="2585F6D2">
            <w:pPr>
              <w:widowControl/>
              <w:jc w:val="center"/>
              <w:rPr>
                <w:rFonts w:ascii="宋体" w:hAnsi="宋体"/>
                <w:sz w:val="21"/>
                <w:szCs w:val="21"/>
              </w:rPr>
            </w:pPr>
          </w:p>
        </w:tc>
        <w:tc>
          <w:tcPr>
            <w:tcW w:w="665" w:type="dxa"/>
          </w:tcPr>
          <w:p w14:paraId="031BE0CE">
            <w:pPr>
              <w:widowControl/>
              <w:jc w:val="center"/>
              <w:rPr>
                <w:rFonts w:ascii="宋体" w:hAnsi="宋体"/>
                <w:sz w:val="21"/>
                <w:szCs w:val="21"/>
              </w:rPr>
            </w:pPr>
          </w:p>
        </w:tc>
        <w:tc>
          <w:tcPr>
            <w:tcW w:w="665" w:type="dxa"/>
          </w:tcPr>
          <w:p w14:paraId="3D233E42">
            <w:pPr>
              <w:widowControl/>
              <w:jc w:val="center"/>
              <w:rPr>
                <w:rFonts w:ascii="宋体" w:hAnsi="宋体"/>
                <w:sz w:val="21"/>
                <w:szCs w:val="21"/>
              </w:rPr>
            </w:pPr>
          </w:p>
        </w:tc>
        <w:tc>
          <w:tcPr>
            <w:tcW w:w="665" w:type="dxa"/>
          </w:tcPr>
          <w:p w14:paraId="0CCE1BA9">
            <w:pPr>
              <w:widowControl/>
              <w:jc w:val="center"/>
              <w:rPr>
                <w:rFonts w:ascii="宋体" w:hAnsi="宋体"/>
                <w:color w:val="FF0000"/>
                <w:sz w:val="20"/>
                <w:szCs w:val="21"/>
              </w:rPr>
            </w:pPr>
          </w:p>
        </w:tc>
      </w:tr>
    </w:tbl>
    <w:p w14:paraId="1DDA414A">
      <w:pPr>
        <w:rPr>
          <w:rFonts w:eastAsia="方正仿宋_GBK"/>
          <w:szCs w:val="24"/>
        </w:rPr>
        <w:sectPr>
          <w:footerReference r:id="rId5" w:type="default"/>
          <w:pgSz w:w="11906" w:h="16838"/>
          <w:pgMar w:top="1440" w:right="1800" w:bottom="1440" w:left="1800" w:header="851" w:footer="992" w:gutter="0"/>
          <w:pgNumType w:fmt="decimal"/>
          <w:cols w:space="425" w:num="1"/>
          <w:docGrid w:type="lines" w:linePitch="312" w:charSpace="0"/>
        </w:sectPr>
      </w:pPr>
      <w:r>
        <w:rPr>
          <w:rFonts w:hint="eastAsia" w:eastAsia="方正仿宋_GBK"/>
          <w:szCs w:val="24"/>
        </w:rPr>
        <w:t>注：需</w:t>
      </w:r>
      <w:r>
        <w:rPr>
          <w:rFonts w:eastAsia="方正仿宋_GBK"/>
          <w:szCs w:val="24"/>
        </w:rPr>
        <w:t>计算</w:t>
      </w:r>
      <w:r>
        <w:rPr>
          <w:rFonts w:hint="eastAsia" w:eastAsia="方正仿宋_GBK"/>
          <w:szCs w:val="24"/>
          <w:lang w:eastAsia="zh-CN"/>
        </w:rPr>
        <w:t>账面</w:t>
      </w:r>
      <w:r>
        <w:rPr>
          <w:rFonts w:eastAsia="方正仿宋_GBK"/>
          <w:szCs w:val="24"/>
        </w:rPr>
        <w:t>平均内部收益率情况（IRR）</w:t>
      </w:r>
      <w:r>
        <w:rPr>
          <w:rFonts w:hint="eastAsia" w:eastAsia="方正仿宋_GBK"/>
          <w:szCs w:val="24"/>
        </w:rPr>
        <w:t>。</w:t>
      </w:r>
    </w:p>
    <w:p w14:paraId="4AD54EDF">
      <w:pPr>
        <w:pStyle w:val="4"/>
        <w:ind w:firstLine="0"/>
        <w:rPr>
          <w:rFonts w:hint="eastAsia" w:ascii="宋体" w:hAnsi="宋体" w:eastAsia="宋体"/>
          <w:b/>
          <w:bCs w:val="0"/>
          <w:sz w:val="24"/>
          <w:szCs w:val="24"/>
          <w:lang w:eastAsia="zh-CN"/>
        </w:rPr>
      </w:pPr>
      <w:r>
        <w:rPr>
          <w:rFonts w:hint="eastAsia" w:ascii="宋体" w:hAnsi="宋体"/>
          <w:b/>
          <w:bCs w:val="0"/>
          <w:sz w:val="24"/>
          <w:szCs w:val="24"/>
        </w:rPr>
        <w:t>附件五</w:t>
      </w:r>
      <w:r>
        <w:rPr>
          <w:rFonts w:hint="eastAsia" w:ascii="宋体" w:hAnsi="宋体"/>
          <w:b/>
          <w:bCs w:val="0"/>
          <w:sz w:val="24"/>
          <w:szCs w:val="24"/>
          <w:lang w:eastAsia="zh-CN"/>
        </w:rPr>
        <w:t>：</w:t>
      </w:r>
    </w:p>
    <w:p w14:paraId="492EE64E">
      <w:pPr>
        <w:spacing w:line="560" w:lineRule="exact"/>
        <w:jc w:val="center"/>
        <w:rPr>
          <w:rFonts w:ascii="方正小标宋_GBK" w:hAnsi="宋体" w:eastAsia="方正小标宋_GBK"/>
          <w:sz w:val="32"/>
          <w:szCs w:val="32"/>
        </w:rPr>
      </w:pPr>
      <w:r>
        <w:rPr>
          <w:rFonts w:hint="eastAsia" w:ascii="方正小标宋_GBK" w:hAnsi="宋体" w:eastAsia="方正小标宋_GBK"/>
          <w:sz w:val="32"/>
          <w:szCs w:val="32"/>
        </w:rPr>
        <w:t>储备项目</w:t>
      </w:r>
      <w:r>
        <w:rPr>
          <w:rFonts w:ascii="方正小标宋_GBK" w:hAnsi="宋体" w:eastAsia="方正小标宋_GBK"/>
          <w:sz w:val="32"/>
          <w:szCs w:val="32"/>
        </w:rPr>
        <w:t>资源</w:t>
      </w:r>
      <w:r>
        <w:rPr>
          <w:rFonts w:hint="eastAsia" w:ascii="方正小标宋_GBK" w:hAnsi="宋体" w:eastAsia="方正小标宋_GBK"/>
          <w:sz w:val="32"/>
          <w:szCs w:val="32"/>
        </w:rPr>
        <w:t>情况表</w:t>
      </w:r>
    </w:p>
    <w:p w14:paraId="36227A95">
      <w:pPr>
        <w:spacing w:line="560" w:lineRule="exact"/>
        <w:jc w:val="right"/>
        <w:rPr>
          <w:rFonts w:ascii="方正小标宋_GBK" w:eastAsia="方正小标宋_GBK"/>
          <w:sz w:val="28"/>
          <w:szCs w:val="28"/>
        </w:rPr>
      </w:pPr>
      <w:r>
        <w:rPr>
          <w:rFonts w:hint="eastAsia" w:ascii="仿宋_GB2312" w:hAnsi="黑体" w:eastAsia="仿宋_GB2312" w:cs="黑体"/>
          <w:bCs/>
          <w:sz w:val="28"/>
          <w:szCs w:val="28"/>
        </w:rPr>
        <w:t>单位</w:t>
      </w:r>
      <w:r>
        <w:rPr>
          <w:rFonts w:ascii="仿宋_GB2312" w:hAnsi="黑体" w:eastAsia="仿宋_GB2312" w:cs="黑体"/>
          <w:bCs/>
          <w:sz w:val="28"/>
          <w:szCs w:val="28"/>
        </w:rPr>
        <w:t>：万元</w:t>
      </w:r>
    </w:p>
    <w:tbl>
      <w:tblPr>
        <w:tblStyle w:val="11"/>
        <w:tblW w:w="137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15"/>
        <w:gridCol w:w="1559"/>
        <w:gridCol w:w="1559"/>
        <w:gridCol w:w="1559"/>
        <w:gridCol w:w="1560"/>
        <w:gridCol w:w="1559"/>
        <w:gridCol w:w="1559"/>
        <w:gridCol w:w="1559"/>
        <w:gridCol w:w="1560"/>
      </w:tblGrid>
      <w:tr w14:paraId="3E4DD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8" w:hRule="atLeast"/>
          <w:jc w:val="center"/>
        </w:trPr>
        <w:tc>
          <w:tcPr>
            <w:tcW w:w="1315" w:type="dxa"/>
            <w:vAlign w:val="center"/>
          </w:tcPr>
          <w:p w14:paraId="198CF97F">
            <w:pPr>
              <w:spacing w:line="560" w:lineRule="exact"/>
              <w:rPr>
                <w:rFonts w:ascii="宋体" w:hAnsi="宋体"/>
                <w:b w:val="0"/>
                <w:bCs w:val="0"/>
                <w:szCs w:val="21"/>
              </w:rPr>
            </w:pPr>
            <w:r>
              <w:rPr>
                <w:rFonts w:hint="eastAsia" w:ascii="宋体" w:hAnsi="宋体"/>
                <w:b w:val="0"/>
                <w:bCs w:val="0"/>
                <w:szCs w:val="21"/>
              </w:rPr>
              <w:t>序号</w:t>
            </w:r>
          </w:p>
        </w:tc>
        <w:tc>
          <w:tcPr>
            <w:tcW w:w="1559" w:type="dxa"/>
            <w:vAlign w:val="center"/>
          </w:tcPr>
          <w:p w14:paraId="11B239AB">
            <w:pPr>
              <w:jc w:val="center"/>
              <w:rPr>
                <w:rFonts w:ascii="宋体" w:hAnsi="宋体"/>
                <w:b w:val="0"/>
                <w:bCs w:val="0"/>
                <w:szCs w:val="21"/>
              </w:rPr>
            </w:pPr>
            <w:r>
              <w:rPr>
                <w:rFonts w:hint="eastAsia" w:ascii="宋体" w:hAnsi="宋体"/>
                <w:b w:val="0"/>
                <w:bCs w:val="0"/>
                <w:szCs w:val="21"/>
              </w:rPr>
              <w:t>项目名称</w:t>
            </w:r>
          </w:p>
        </w:tc>
        <w:tc>
          <w:tcPr>
            <w:tcW w:w="1559" w:type="dxa"/>
            <w:vAlign w:val="center"/>
          </w:tcPr>
          <w:p w14:paraId="63D32860">
            <w:pPr>
              <w:jc w:val="center"/>
              <w:rPr>
                <w:rFonts w:ascii="宋体" w:hAnsi="宋体"/>
                <w:b w:val="0"/>
                <w:bCs w:val="0"/>
                <w:szCs w:val="21"/>
              </w:rPr>
            </w:pPr>
            <w:r>
              <w:rPr>
                <w:rFonts w:hint="eastAsia" w:ascii="宋体" w:hAnsi="宋体"/>
                <w:b w:val="0"/>
                <w:bCs w:val="0"/>
                <w:szCs w:val="21"/>
              </w:rPr>
              <w:t>项目</w:t>
            </w:r>
            <w:r>
              <w:rPr>
                <w:rFonts w:ascii="宋体" w:hAnsi="宋体"/>
                <w:b w:val="0"/>
                <w:bCs w:val="0"/>
                <w:szCs w:val="21"/>
              </w:rPr>
              <w:t>所属</w:t>
            </w:r>
            <w:r>
              <w:rPr>
                <w:rFonts w:hint="eastAsia" w:ascii="宋体" w:hAnsi="宋体"/>
                <w:b w:val="0"/>
                <w:bCs w:val="0"/>
                <w:szCs w:val="21"/>
              </w:rPr>
              <w:t>行业</w:t>
            </w:r>
          </w:p>
        </w:tc>
        <w:tc>
          <w:tcPr>
            <w:tcW w:w="1559" w:type="dxa"/>
            <w:vAlign w:val="center"/>
          </w:tcPr>
          <w:p w14:paraId="6973489F">
            <w:pPr>
              <w:jc w:val="center"/>
              <w:rPr>
                <w:rFonts w:ascii="宋体" w:hAnsi="宋体"/>
                <w:b w:val="0"/>
                <w:bCs w:val="0"/>
                <w:szCs w:val="21"/>
              </w:rPr>
            </w:pPr>
            <w:r>
              <w:rPr>
                <w:rFonts w:hint="eastAsia" w:ascii="宋体" w:hAnsi="宋体"/>
                <w:b w:val="0"/>
                <w:bCs w:val="0"/>
                <w:szCs w:val="21"/>
              </w:rPr>
              <w:t>注册地</w:t>
            </w:r>
          </w:p>
        </w:tc>
        <w:tc>
          <w:tcPr>
            <w:tcW w:w="1560" w:type="dxa"/>
            <w:vAlign w:val="center"/>
          </w:tcPr>
          <w:p w14:paraId="773BA655">
            <w:pPr>
              <w:jc w:val="center"/>
              <w:rPr>
                <w:rFonts w:ascii="宋体" w:hAnsi="宋体"/>
                <w:b w:val="0"/>
                <w:bCs w:val="0"/>
                <w:szCs w:val="21"/>
              </w:rPr>
            </w:pPr>
            <w:r>
              <w:rPr>
                <w:rFonts w:hint="eastAsia" w:ascii="宋体" w:hAnsi="宋体"/>
                <w:b w:val="0"/>
                <w:bCs w:val="0"/>
                <w:szCs w:val="21"/>
              </w:rPr>
              <w:t>拟投资金额</w:t>
            </w:r>
          </w:p>
        </w:tc>
        <w:tc>
          <w:tcPr>
            <w:tcW w:w="1559" w:type="dxa"/>
            <w:vAlign w:val="center"/>
          </w:tcPr>
          <w:p w14:paraId="5EC97BFF">
            <w:pPr>
              <w:jc w:val="center"/>
              <w:rPr>
                <w:rFonts w:ascii="宋体" w:hAnsi="宋体"/>
                <w:b w:val="0"/>
                <w:bCs w:val="0"/>
                <w:szCs w:val="21"/>
              </w:rPr>
            </w:pPr>
            <w:r>
              <w:rPr>
                <w:rFonts w:hint="eastAsia" w:ascii="宋体" w:hAnsi="宋体"/>
                <w:b w:val="0"/>
                <w:bCs w:val="0"/>
                <w:szCs w:val="21"/>
              </w:rPr>
              <w:t>项目基本情况介绍</w:t>
            </w:r>
          </w:p>
        </w:tc>
        <w:tc>
          <w:tcPr>
            <w:tcW w:w="1559" w:type="dxa"/>
            <w:vAlign w:val="center"/>
          </w:tcPr>
          <w:p w14:paraId="45DD8D7D">
            <w:pPr>
              <w:jc w:val="center"/>
              <w:rPr>
                <w:rFonts w:ascii="宋体" w:hAnsi="宋体"/>
                <w:b w:val="0"/>
                <w:bCs w:val="0"/>
                <w:szCs w:val="21"/>
              </w:rPr>
            </w:pPr>
            <w:r>
              <w:rPr>
                <w:rFonts w:hint="eastAsia" w:ascii="宋体" w:hAnsi="宋体"/>
                <w:b w:val="0"/>
                <w:bCs w:val="0"/>
                <w:szCs w:val="21"/>
              </w:rPr>
              <w:t>项目主要指标</w:t>
            </w:r>
          </w:p>
        </w:tc>
        <w:tc>
          <w:tcPr>
            <w:tcW w:w="1559" w:type="dxa"/>
            <w:vAlign w:val="center"/>
          </w:tcPr>
          <w:p w14:paraId="2ABC1188">
            <w:pPr>
              <w:jc w:val="center"/>
              <w:rPr>
                <w:rFonts w:ascii="宋体" w:hAnsi="宋体"/>
                <w:b w:val="0"/>
                <w:bCs w:val="0"/>
                <w:szCs w:val="21"/>
              </w:rPr>
            </w:pPr>
            <w:r>
              <w:rPr>
                <w:rFonts w:hint="eastAsia" w:ascii="宋体" w:hAnsi="宋体"/>
                <w:b w:val="0"/>
                <w:bCs w:val="0"/>
                <w:szCs w:val="21"/>
              </w:rPr>
              <w:t>项目投资</w:t>
            </w:r>
            <w:r>
              <w:rPr>
                <w:rFonts w:ascii="宋体" w:hAnsi="宋体"/>
                <w:b w:val="0"/>
                <w:bCs w:val="0"/>
                <w:szCs w:val="21"/>
              </w:rPr>
              <w:t>价值分析</w:t>
            </w:r>
          </w:p>
        </w:tc>
        <w:tc>
          <w:tcPr>
            <w:tcW w:w="1560" w:type="dxa"/>
            <w:vAlign w:val="center"/>
          </w:tcPr>
          <w:p w14:paraId="5B702496">
            <w:pPr>
              <w:jc w:val="center"/>
              <w:rPr>
                <w:rFonts w:ascii="宋体" w:hAnsi="宋体"/>
                <w:b w:val="0"/>
                <w:bCs w:val="0"/>
                <w:szCs w:val="21"/>
              </w:rPr>
            </w:pPr>
            <w:r>
              <w:rPr>
                <w:rFonts w:hint="eastAsia" w:ascii="宋体" w:hAnsi="宋体"/>
                <w:b w:val="0"/>
                <w:bCs w:val="0"/>
                <w:szCs w:val="21"/>
              </w:rPr>
              <w:t>项目</w:t>
            </w:r>
            <w:r>
              <w:rPr>
                <w:rFonts w:ascii="宋体" w:hAnsi="宋体"/>
                <w:b w:val="0"/>
                <w:bCs w:val="0"/>
                <w:szCs w:val="21"/>
              </w:rPr>
              <w:t>融资设立目的</w:t>
            </w:r>
          </w:p>
        </w:tc>
      </w:tr>
      <w:tr w14:paraId="71E41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8" w:hRule="atLeast"/>
          <w:jc w:val="center"/>
        </w:trPr>
        <w:tc>
          <w:tcPr>
            <w:tcW w:w="1315" w:type="dxa"/>
            <w:vAlign w:val="center"/>
          </w:tcPr>
          <w:p w14:paraId="524C3703">
            <w:pPr>
              <w:spacing w:line="240" w:lineRule="exact"/>
              <w:jc w:val="center"/>
              <w:rPr>
                <w:rFonts w:ascii="宋体" w:hAnsi="宋体"/>
                <w:szCs w:val="21"/>
              </w:rPr>
            </w:pPr>
            <w:r>
              <w:rPr>
                <w:rFonts w:hint="eastAsia" w:ascii="宋体" w:hAnsi="宋体"/>
                <w:szCs w:val="21"/>
              </w:rPr>
              <w:t>1</w:t>
            </w:r>
          </w:p>
        </w:tc>
        <w:tc>
          <w:tcPr>
            <w:tcW w:w="1559" w:type="dxa"/>
            <w:vAlign w:val="center"/>
          </w:tcPr>
          <w:p w14:paraId="0332549D">
            <w:pPr>
              <w:spacing w:line="240" w:lineRule="exact"/>
              <w:rPr>
                <w:rFonts w:ascii="宋体" w:hAnsi="宋体"/>
                <w:szCs w:val="21"/>
              </w:rPr>
            </w:pPr>
          </w:p>
        </w:tc>
        <w:tc>
          <w:tcPr>
            <w:tcW w:w="1559" w:type="dxa"/>
            <w:vAlign w:val="center"/>
          </w:tcPr>
          <w:p w14:paraId="0AB24E25">
            <w:pPr>
              <w:spacing w:line="240" w:lineRule="exact"/>
              <w:rPr>
                <w:rFonts w:ascii="宋体" w:hAnsi="宋体"/>
                <w:szCs w:val="21"/>
              </w:rPr>
            </w:pPr>
          </w:p>
        </w:tc>
        <w:tc>
          <w:tcPr>
            <w:tcW w:w="1559" w:type="dxa"/>
            <w:vAlign w:val="center"/>
          </w:tcPr>
          <w:p w14:paraId="3056B930">
            <w:pPr>
              <w:spacing w:line="240" w:lineRule="exact"/>
              <w:rPr>
                <w:rFonts w:ascii="宋体" w:hAnsi="宋体"/>
                <w:szCs w:val="21"/>
              </w:rPr>
            </w:pPr>
          </w:p>
        </w:tc>
        <w:tc>
          <w:tcPr>
            <w:tcW w:w="1560" w:type="dxa"/>
            <w:vAlign w:val="center"/>
          </w:tcPr>
          <w:p w14:paraId="7C0A0DD4">
            <w:pPr>
              <w:spacing w:line="240" w:lineRule="exact"/>
              <w:jc w:val="center"/>
              <w:rPr>
                <w:rFonts w:ascii="宋体" w:hAnsi="宋体"/>
                <w:szCs w:val="21"/>
              </w:rPr>
            </w:pPr>
          </w:p>
        </w:tc>
        <w:tc>
          <w:tcPr>
            <w:tcW w:w="1559" w:type="dxa"/>
            <w:vAlign w:val="center"/>
          </w:tcPr>
          <w:p w14:paraId="51CAA182">
            <w:pPr>
              <w:spacing w:line="240" w:lineRule="exact"/>
              <w:rPr>
                <w:rFonts w:ascii="宋体" w:hAnsi="宋体"/>
                <w:szCs w:val="21"/>
              </w:rPr>
            </w:pPr>
          </w:p>
        </w:tc>
        <w:tc>
          <w:tcPr>
            <w:tcW w:w="1559" w:type="dxa"/>
            <w:vAlign w:val="center"/>
          </w:tcPr>
          <w:p w14:paraId="589D4D29">
            <w:pPr>
              <w:spacing w:line="240" w:lineRule="exact"/>
              <w:rPr>
                <w:rFonts w:ascii="宋体" w:hAnsi="宋体"/>
                <w:szCs w:val="21"/>
              </w:rPr>
            </w:pPr>
          </w:p>
        </w:tc>
        <w:tc>
          <w:tcPr>
            <w:tcW w:w="1559" w:type="dxa"/>
            <w:vAlign w:val="center"/>
          </w:tcPr>
          <w:p w14:paraId="366B3BC8">
            <w:pPr>
              <w:spacing w:line="240" w:lineRule="exact"/>
              <w:rPr>
                <w:rFonts w:ascii="宋体" w:hAnsi="宋体"/>
                <w:szCs w:val="21"/>
              </w:rPr>
            </w:pPr>
          </w:p>
        </w:tc>
        <w:tc>
          <w:tcPr>
            <w:tcW w:w="1560" w:type="dxa"/>
            <w:vAlign w:val="center"/>
          </w:tcPr>
          <w:p w14:paraId="39CBB75A">
            <w:pPr>
              <w:spacing w:line="240" w:lineRule="exact"/>
              <w:rPr>
                <w:rFonts w:ascii="宋体" w:hAnsi="宋体"/>
                <w:szCs w:val="21"/>
              </w:rPr>
            </w:pPr>
          </w:p>
        </w:tc>
      </w:tr>
      <w:tr w14:paraId="711DF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315" w:type="dxa"/>
            <w:vAlign w:val="center"/>
          </w:tcPr>
          <w:p w14:paraId="341C5E66">
            <w:pPr>
              <w:spacing w:line="240" w:lineRule="exact"/>
              <w:jc w:val="center"/>
              <w:rPr>
                <w:rFonts w:ascii="宋体" w:hAnsi="宋体"/>
                <w:szCs w:val="21"/>
              </w:rPr>
            </w:pPr>
            <w:r>
              <w:rPr>
                <w:rFonts w:hint="eastAsia" w:ascii="宋体" w:hAnsi="宋体"/>
                <w:szCs w:val="21"/>
              </w:rPr>
              <w:t>2</w:t>
            </w:r>
          </w:p>
        </w:tc>
        <w:tc>
          <w:tcPr>
            <w:tcW w:w="1559" w:type="dxa"/>
            <w:vAlign w:val="center"/>
          </w:tcPr>
          <w:p w14:paraId="21B7379C">
            <w:pPr>
              <w:spacing w:line="240" w:lineRule="exact"/>
              <w:rPr>
                <w:rFonts w:ascii="宋体" w:hAnsi="宋体"/>
                <w:szCs w:val="21"/>
              </w:rPr>
            </w:pPr>
          </w:p>
        </w:tc>
        <w:tc>
          <w:tcPr>
            <w:tcW w:w="1559" w:type="dxa"/>
            <w:vAlign w:val="center"/>
          </w:tcPr>
          <w:p w14:paraId="52A323B6">
            <w:pPr>
              <w:spacing w:line="240" w:lineRule="exact"/>
              <w:rPr>
                <w:rFonts w:ascii="宋体" w:hAnsi="宋体"/>
                <w:szCs w:val="21"/>
              </w:rPr>
            </w:pPr>
          </w:p>
        </w:tc>
        <w:tc>
          <w:tcPr>
            <w:tcW w:w="1559" w:type="dxa"/>
            <w:vAlign w:val="center"/>
          </w:tcPr>
          <w:p w14:paraId="0C052EC4">
            <w:pPr>
              <w:spacing w:line="240" w:lineRule="exact"/>
              <w:rPr>
                <w:rFonts w:ascii="宋体" w:hAnsi="宋体"/>
                <w:szCs w:val="21"/>
              </w:rPr>
            </w:pPr>
          </w:p>
        </w:tc>
        <w:tc>
          <w:tcPr>
            <w:tcW w:w="1560" w:type="dxa"/>
            <w:vAlign w:val="center"/>
          </w:tcPr>
          <w:p w14:paraId="1AF6E0BC">
            <w:pPr>
              <w:spacing w:line="240" w:lineRule="exact"/>
              <w:jc w:val="center"/>
              <w:rPr>
                <w:rFonts w:ascii="宋体" w:hAnsi="宋体"/>
                <w:szCs w:val="21"/>
              </w:rPr>
            </w:pPr>
          </w:p>
        </w:tc>
        <w:tc>
          <w:tcPr>
            <w:tcW w:w="1559" w:type="dxa"/>
            <w:vAlign w:val="center"/>
          </w:tcPr>
          <w:p w14:paraId="5D20842F">
            <w:pPr>
              <w:spacing w:line="240" w:lineRule="exact"/>
              <w:rPr>
                <w:rFonts w:ascii="宋体" w:hAnsi="宋体"/>
                <w:szCs w:val="21"/>
              </w:rPr>
            </w:pPr>
          </w:p>
        </w:tc>
        <w:tc>
          <w:tcPr>
            <w:tcW w:w="1559" w:type="dxa"/>
            <w:vAlign w:val="center"/>
          </w:tcPr>
          <w:p w14:paraId="131ED58B">
            <w:pPr>
              <w:spacing w:line="240" w:lineRule="exact"/>
              <w:rPr>
                <w:rFonts w:ascii="宋体" w:hAnsi="宋体"/>
                <w:szCs w:val="21"/>
              </w:rPr>
            </w:pPr>
          </w:p>
        </w:tc>
        <w:tc>
          <w:tcPr>
            <w:tcW w:w="1559" w:type="dxa"/>
            <w:vAlign w:val="center"/>
          </w:tcPr>
          <w:p w14:paraId="106FCC59">
            <w:pPr>
              <w:spacing w:line="240" w:lineRule="exact"/>
              <w:rPr>
                <w:rFonts w:ascii="宋体" w:hAnsi="宋体"/>
                <w:szCs w:val="21"/>
              </w:rPr>
            </w:pPr>
          </w:p>
        </w:tc>
        <w:tc>
          <w:tcPr>
            <w:tcW w:w="1560" w:type="dxa"/>
            <w:vAlign w:val="center"/>
          </w:tcPr>
          <w:p w14:paraId="4B13E182">
            <w:pPr>
              <w:spacing w:line="240" w:lineRule="exact"/>
              <w:rPr>
                <w:rFonts w:ascii="宋体" w:hAnsi="宋体"/>
                <w:szCs w:val="21"/>
              </w:rPr>
            </w:pPr>
          </w:p>
        </w:tc>
      </w:tr>
      <w:tr w14:paraId="48C42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1315" w:type="dxa"/>
            <w:vAlign w:val="center"/>
          </w:tcPr>
          <w:p w14:paraId="575F3954">
            <w:pPr>
              <w:spacing w:line="240" w:lineRule="exact"/>
              <w:jc w:val="center"/>
              <w:rPr>
                <w:rFonts w:ascii="宋体" w:hAnsi="宋体"/>
                <w:szCs w:val="21"/>
              </w:rPr>
            </w:pPr>
            <w:r>
              <w:rPr>
                <w:rFonts w:hint="eastAsia" w:ascii="宋体" w:hAnsi="宋体"/>
                <w:szCs w:val="21"/>
              </w:rPr>
              <w:t>3</w:t>
            </w:r>
          </w:p>
        </w:tc>
        <w:tc>
          <w:tcPr>
            <w:tcW w:w="1559" w:type="dxa"/>
            <w:vAlign w:val="center"/>
          </w:tcPr>
          <w:p w14:paraId="5875A7A9">
            <w:pPr>
              <w:spacing w:line="240" w:lineRule="exact"/>
              <w:rPr>
                <w:rFonts w:ascii="宋体" w:hAnsi="宋体"/>
                <w:szCs w:val="21"/>
              </w:rPr>
            </w:pPr>
          </w:p>
        </w:tc>
        <w:tc>
          <w:tcPr>
            <w:tcW w:w="1559" w:type="dxa"/>
            <w:vAlign w:val="center"/>
          </w:tcPr>
          <w:p w14:paraId="6FEAEAB3">
            <w:pPr>
              <w:spacing w:line="240" w:lineRule="exact"/>
              <w:rPr>
                <w:rFonts w:ascii="宋体" w:hAnsi="宋体"/>
                <w:szCs w:val="21"/>
              </w:rPr>
            </w:pPr>
          </w:p>
        </w:tc>
        <w:tc>
          <w:tcPr>
            <w:tcW w:w="1559" w:type="dxa"/>
            <w:vAlign w:val="center"/>
          </w:tcPr>
          <w:p w14:paraId="283EBD48">
            <w:pPr>
              <w:spacing w:line="240" w:lineRule="exact"/>
              <w:rPr>
                <w:rFonts w:ascii="宋体" w:hAnsi="宋体"/>
                <w:szCs w:val="21"/>
              </w:rPr>
            </w:pPr>
          </w:p>
        </w:tc>
        <w:tc>
          <w:tcPr>
            <w:tcW w:w="1560" w:type="dxa"/>
            <w:vAlign w:val="center"/>
          </w:tcPr>
          <w:p w14:paraId="33588343">
            <w:pPr>
              <w:spacing w:line="240" w:lineRule="exact"/>
              <w:rPr>
                <w:rFonts w:ascii="宋体" w:hAnsi="宋体"/>
                <w:szCs w:val="21"/>
              </w:rPr>
            </w:pPr>
          </w:p>
        </w:tc>
        <w:tc>
          <w:tcPr>
            <w:tcW w:w="1559" w:type="dxa"/>
            <w:vAlign w:val="center"/>
          </w:tcPr>
          <w:p w14:paraId="61527A09">
            <w:pPr>
              <w:spacing w:line="240" w:lineRule="exact"/>
              <w:rPr>
                <w:rFonts w:ascii="宋体" w:hAnsi="宋体"/>
                <w:szCs w:val="21"/>
              </w:rPr>
            </w:pPr>
          </w:p>
        </w:tc>
        <w:tc>
          <w:tcPr>
            <w:tcW w:w="1559" w:type="dxa"/>
            <w:vAlign w:val="center"/>
          </w:tcPr>
          <w:p w14:paraId="3EB84DEA">
            <w:pPr>
              <w:spacing w:line="240" w:lineRule="exact"/>
              <w:rPr>
                <w:rFonts w:ascii="宋体" w:hAnsi="宋体"/>
                <w:szCs w:val="21"/>
              </w:rPr>
            </w:pPr>
          </w:p>
        </w:tc>
        <w:tc>
          <w:tcPr>
            <w:tcW w:w="1559" w:type="dxa"/>
            <w:vAlign w:val="center"/>
          </w:tcPr>
          <w:p w14:paraId="3D5F0191">
            <w:pPr>
              <w:spacing w:line="240" w:lineRule="exact"/>
              <w:rPr>
                <w:rFonts w:ascii="宋体" w:hAnsi="宋体"/>
                <w:szCs w:val="21"/>
              </w:rPr>
            </w:pPr>
          </w:p>
        </w:tc>
        <w:tc>
          <w:tcPr>
            <w:tcW w:w="1560" w:type="dxa"/>
            <w:vAlign w:val="center"/>
          </w:tcPr>
          <w:p w14:paraId="41BAC106">
            <w:pPr>
              <w:spacing w:line="240" w:lineRule="exact"/>
              <w:rPr>
                <w:rFonts w:ascii="宋体" w:hAnsi="宋体"/>
                <w:szCs w:val="21"/>
              </w:rPr>
            </w:pPr>
          </w:p>
        </w:tc>
      </w:tr>
      <w:tr w14:paraId="652D4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1315" w:type="dxa"/>
          </w:tcPr>
          <w:p w14:paraId="0F52E3DA">
            <w:pPr>
              <w:spacing w:line="240" w:lineRule="exact"/>
              <w:jc w:val="center"/>
              <w:rPr>
                <w:rFonts w:ascii="宋体" w:hAnsi="宋体"/>
                <w:szCs w:val="21"/>
              </w:rPr>
            </w:pPr>
            <w:r>
              <w:rPr>
                <w:rFonts w:hint="eastAsia" w:ascii="宋体" w:hAnsi="宋体"/>
                <w:szCs w:val="21"/>
              </w:rPr>
              <w:t>……</w:t>
            </w:r>
          </w:p>
        </w:tc>
        <w:tc>
          <w:tcPr>
            <w:tcW w:w="1559" w:type="dxa"/>
            <w:vAlign w:val="center"/>
          </w:tcPr>
          <w:p w14:paraId="23C0EEA2">
            <w:pPr>
              <w:spacing w:line="240" w:lineRule="exact"/>
              <w:rPr>
                <w:rFonts w:ascii="宋体" w:hAnsi="宋体"/>
                <w:szCs w:val="21"/>
              </w:rPr>
            </w:pPr>
          </w:p>
        </w:tc>
        <w:tc>
          <w:tcPr>
            <w:tcW w:w="1559" w:type="dxa"/>
            <w:vAlign w:val="center"/>
          </w:tcPr>
          <w:p w14:paraId="3CFEF9DB">
            <w:pPr>
              <w:spacing w:line="240" w:lineRule="exact"/>
              <w:rPr>
                <w:rFonts w:ascii="宋体" w:hAnsi="宋体"/>
                <w:szCs w:val="21"/>
              </w:rPr>
            </w:pPr>
          </w:p>
        </w:tc>
        <w:tc>
          <w:tcPr>
            <w:tcW w:w="1559" w:type="dxa"/>
            <w:vAlign w:val="center"/>
          </w:tcPr>
          <w:p w14:paraId="616B513A">
            <w:pPr>
              <w:spacing w:line="240" w:lineRule="exact"/>
              <w:rPr>
                <w:rFonts w:ascii="宋体" w:hAnsi="宋体"/>
                <w:szCs w:val="21"/>
              </w:rPr>
            </w:pPr>
          </w:p>
        </w:tc>
        <w:tc>
          <w:tcPr>
            <w:tcW w:w="1560" w:type="dxa"/>
            <w:vAlign w:val="center"/>
          </w:tcPr>
          <w:p w14:paraId="424727E0">
            <w:pPr>
              <w:spacing w:line="240" w:lineRule="exact"/>
              <w:rPr>
                <w:rFonts w:ascii="宋体" w:hAnsi="宋体"/>
                <w:szCs w:val="21"/>
              </w:rPr>
            </w:pPr>
          </w:p>
        </w:tc>
        <w:tc>
          <w:tcPr>
            <w:tcW w:w="1559" w:type="dxa"/>
            <w:vAlign w:val="center"/>
          </w:tcPr>
          <w:p w14:paraId="57F5065B">
            <w:pPr>
              <w:spacing w:line="240" w:lineRule="exact"/>
              <w:rPr>
                <w:rFonts w:ascii="宋体" w:hAnsi="宋体"/>
                <w:szCs w:val="21"/>
              </w:rPr>
            </w:pPr>
          </w:p>
        </w:tc>
        <w:tc>
          <w:tcPr>
            <w:tcW w:w="1559" w:type="dxa"/>
            <w:vAlign w:val="center"/>
          </w:tcPr>
          <w:p w14:paraId="77CB178F">
            <w:pPr>
              <w:spacing w:line="240" w:lineRule="exact"/>
              <w:rPr>
                <w:rFonts w:ascii="宋体" w:hAnsi="宋体"/>
                <w:szCs w:val="21"/>
              </w:rPr>
            </w:pPr>
          </w:p>
        </w:tc>
        <w:tc>
          <w:tcPr>
            <w:tcW w:w="1559" w:type="dxa"/>
            <w:vAlign w:val="center"/>
          </w:tcPr>
          <w:p w14:paraId="2FCABE15">
            <w:pPr>
              <w:spacing w:line="240" w:lineRule="exact"/>
              <w:rPr>
                <w:rFonts w:ascii="宋体" w:hAnsi="宋体"/>
                <w:szCs w:val="21"/>
              </w:rPr>
            </w:pPr>
          </w:p>
        </w:tc>
        <w:tc>
          <w:tcPr>
            <w:tcW w:w="1560" w:type="dxa"/>
            <w:vAlign w:val="center"/>
          </w:tcPr>
          <w:p w14:paraId="38270127">
            <w:pPr>
              <w:spacing w:line="240" w:lineRule="exact"/>
              <w:rPr>
                <w:rFonts w:ascii="宋体" w:hAnsi="宋体"/>
                <w:szCs w:val="21"/>
              </w:rPr>
            </w:pPr>
          </w:p>
        </w:tc>
      </w:tr>
      <w:tr w14:paraId="2695E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1315" w:type="dxa"/>
          </w:tcPr>
          <w:p w14:paraId="35F89D0F">
            <w:pPr>
              <w:spacing w:line="240" w:lineRule="exact"/>
              <w:jc w:val="center"/>
              <w:rPr>
                <w:rFonts w:ascii="宋体" w:hAnsi="宋体"/>
                <w:szCs w:val="21"/>
              </w:rPr>
            </w:pPr>
            <w:r>
              <w:rPr>
                <w:rFonts w:hint="eastAsia" w:ascii="宋体" w:hAnsi="宋体"/>
                <w:szCs w:val="21"/>
              </w:rPr>
              <w:t>……</w:t>
            </w:r>
          </w:p>
        </w:tc>
        <w:tc>
          <w:tcPr>
            <w:tcW w:w="1559" w:type="dxa"/>
            <w:vAlign w:val="center"/>
          </w:tcPr>
          <w:p w14:paraId="7883E5B3">
            <w:pPr>
              <w:spacing w:line="240" w:lineRule="exact"/>
              <w:rPr>
                <w:rFonts w:ascii="宋体" w:hAnsi="宋体"/>
                <w:szCs w:val="21"/>
              </w:rPr>
            </w:pPr>
          </w:p>
        </w:tc>
        <w:tc>
          <w:tcPr>
            <w:tcW w:w="1559" w:type="dxa"/>
            <w:vAlign w:val="center"/>
          </w:tcPr>
          <w:p w14:paraId="7191C3FB">
            <w:pPr>
              <w:spacing w:line="240" w:lineRule="exact"/>
              <w:rPr>
                <w:rFonts w:ascii="宋体" w:hAnsi="宋体"/>
                <w:szCs w:val="21"/>
              </w:rPr>
            </w:pPr>
          </w:p>
        </w:tc>
        <w:tc>
          <w:tcPr>
            <w:tcW w:w="1559" w:type="dxa"/>
            <w:vAlign w:val="center"/>
          </w:tcPr>
          <w:p w14:paraId="76C70F23">
            <w:pPr>
              <w:spacing w:line="240" w:lineRule="exact"/>
              <w:rPr>
                <w:rFonts w:ascii="宋体" w:hAnsi="宋体"/>
                <w:szCs w:val="21"/>
              </w:rPr>
            </w:pPr>
          </w:p>
        </w:tc>
        <w:tc>
          <w:tcPr>
            <w:tcW w:w="1560" w:type="dxa"/>
            <w:vAlign w:val="center"/>
          </w:tcPr>
          <w:p w14:paraId="22336E61">
            <w:pPr>
              <w:spacing w:line="240" w:lineRule="exact"/>
              <w:rPr>
                <w:rFonts w:ascii="宋体" w:hAnsi="宋体"/>
                <w:szCs w:val="21"/>
              </w:rPr>
            </w:pPr>
          </w:p>
        </w:tc>
        <w:tc>
          <w:tcPr>
            <w:tcW w:w="1559" w:type="dxa"/>
            <w:vAlign w:val="center"/>
          </w:tcPr>
          <w:p w14:paraId="34014BC5">
            <w:pPr>
              <w:spacing w:line="240" w:lineRule="exact"/>
              <w:rPr>
                <w:rFonts w:ascii="宋体" w:hAnsi="宋体"/>
                <w:szCs w:val="21"/>
              </w:rPr>
            </w:pPr>
          </w:p>
        </w:tc>
        <w:tc>
          <w:tcPr>
            <w:tcW w:w="1559" w:type="dxa"/>
            <w:vAlign w:val="center"/>
          </w:tcPr>
          <w:p w14:paraId="1BCD4655">
            <w:pPr>
              <w:spacing w:line="240" w:lineRule="exact"/>
              <w:rPr>
                <w:rFonts w:ascii="宋体" w:hAnsi="宋体"/>
                <w:szCs w:val="21"/>
              </w:rPr>
            </w:pPr>
          </w:p>
        </w:tc>
        <w:tc>
          <w:tcPr>
            <w:tcW w:w="1559" w:type="dxa"/>
            <w:vAlign w:val="center"/>
          </w:tcPr>
          <w:p w14:paraId="146D3786">
            <w:pPr>
              <w:spacing w:line="240" w:lineRule="exact"/>
              <w:rPr>
                <w:rFonts w:ascii="宋体" w:hAnsi="宋体"/>
                <w:szCs w:val="21"/>
              </w:rPr>
            </w:pPr>
          </w:p>
        </w:tc>
        <w:tc>
          <w:tcPr>
            <w:tcW w:w="1560" w:type="dxa"/>
            <w:vAlign w:val="center"/>
          </w:tcPr>
          <w:p w14:paraId="341E9D69">
            <w:pPr>
              <w:spacing w:line="240" w:lineRule="exact"/>
              <w:rPr>
                <w:rFonts w:ascii="宋体" w:hAnsi="宋体"/>
                <w:szCs w:val="21"/>
              </w:rPr>
            </w:pPr>
          </w:p>
        </w:tc>
      </w:tr>
      <w:tr w14:paraId="2A81D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1315" w:type="dxa"/>
          </w:tcPr>
          <w:p w14:paraId="71EF9BE9">
            <w:pPr>
              <w:spacing w:line="240" w:lineRule="exact"/>
              <w:jc w:val="center"/>
              <w:rPr>
                <w:rFonts w:ascii="宋体" w:hAnsi="宋体"/>
                <w:szCs w:val="21"/>
              </w:rPr>
            </w:pPr>
            <w:r>
              <w:rPr>
                <w:rFonts w:hint="eastAsia" w:ascii="宋体" w:hAnsi="宋体"/>
                <w:szCs w:val="21"/>
              </w:rPr>
              <w:t>……</w:t>
            </w:r>
          </w:p>
        </w:tc>
        <w:tc>
          <w:tcPr>
            <w:tcW w:w="1559" w:type="dxa"/>
            <w:vAlign w:val="center"/>
          </w:tcPr>
          <w:p w14:paraId="5764E558">
            <w:pPr>
              <w:spacing w:line="240" w:lineRule="exact"/>
              <w:rPr>
                <w:rFonts w:ascii="宋体" w:hAnsi="宋体"/>
                <w:szCs w:val="21"/>
              </w:rPr>
            </w:pPr>
          </w:p>
        </w:tc>
        <w:tc>
          <w:tcPr>
            <w:tcW w:w="1559" w:type="dxa"/>
            <w:vAlign w:val="center"/>
          </w:tcPr>
          <w:p w14:paraId="2131083C">
            <w:pPr>
              <w:spacing w:line="240" w:lineRule="exact"/>
              <w:rPr>
                <w:rFonts w:ascii="宋体" w:hAnsi="宋体"/>
                <w:szCs w:val="21"/>
              </w:rPr>
            </w:pPr>
          </w:p>
        </w:tc>
        <w:tc>
          <w:tcPr>
            <w:tcW w:w="1559" w:type="dxa"/>
            <w:vAlign w:val="center"/>
          </w:tcPr>
          <w:p w14:paraId="2383BC88">
            <w:pPr>
              <w:spacing w:line="240" w:lineRule="exact"/>
              <w:rPr>
                <w:rFonts w:ascii="宋体" w:hAnsi="宋体"/>
                <w:szCs w:val="21"/>
              </w:rPr>
            </w:pPr>
          </w:p>
        </w:tc>
        <w:tc>
          <w:tcPr>
            <w:tcW w:w="1560" w:type="dxa"/>
            <w:vAlign w:val="center"/>
          </w:tcPr>
          <w:p w14:paraId="64522977">
            <w:pPr>
              <w:spacing w:line="240" w:lineRule="exact"/>
              <w:rPr>
                <w:rFonts w:ascii="宋体" w:hAnsi="宋体"/>
                <w:szCs w:val="21"/>
              </w:rPr>
            </w:pPr>
          </w:p>
        </w:tc>
        <w:tc>
          <w:tcPr>
            <w:tcW w:w="1559" w:type="dxa"/>
            <w:vAlign w:val="center"/>
          </w:tcPr>
          <w:p w14:paraId="311F8682">
            <w:pPr>
              <w:spacing w:line="240" w:lineRule="exact"/>
              <w:rPr>
                <w:rFonts w:ascii="宋体" w:hAnsi="宋体"/>
                <w:szCs w:val="21"/>
              </w:rPr>
            </w:pPr>
          </w:p>
        </w:tc>
        <w:tc>
          <w:tcPr>
            <w:tcW w:w="1559" w:type="dxa"/>
            <w:vAlign w:val="center"/>
          </w:tcPr>
          <w:p w14:paraId="4786334A">
            <w:pPr>
              <w:spacing w:line="240" w:lineRule="exact"/>
              <w:rPr>
                <w:rFonts w:ascii="宋体" w:hAnsi="宋体"/>
                <w:szCs w:val="21"/>
              </w:rPr>
            </w:pPr>
          </w:p>
        </w:tc>
        <w:tc>
          <w:tcPr>
            <w:tcW w:w="1559" w:type="dxa"/>
            <w:vAlign w:val="center"/>
          </w:tcPr>
          <w:p w14:paraId="06AAD29F">
            <w:pPr>
              <w:spacing w:line="240" w:lineRule="exact"/>
              <w:rPr>
                <w:rFonts w:ascii="宋体" w:hAnsi="宋体"/>
                <w:szCs w:val="21"/>
              </w:rPr>
            </w:pPr>
          </w:p>
        </w:tc>
        <w:tc>
          <w:tcPr>
            <w:tcW w:w="1560" w:type="dxa"/>
            <w:vAlign w:val="center"/>
          </w:tcPr>
          <w:p w14:paraId="168970A9">
            <w:pPr>
              <w:spacing w:line="240" w:lineRule="exact"/>
              <w:rPr>
                <w:rFonts w:ascii="宋体" w:hAnsi="宋体"/>
                <w:szCs w:val="21"/>
              </w:rPr>
            </w:pPr>
          </w:p>
        </w:tc>
      </w:tr>
      <w:tr w14:paraId="296F3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1315" w:type="dxa"/>
          </w:tcPr>
          <w:p w14:paraId="59474AB8">
            <w:pPr>
              <w:spacing w:line="240" w:lineRule="exact"/>
              <w:jc w:val="center"/>
              <w:rPr>
                <w:rFonts w:ascii="宋体" w:hAnsi="宋体"/>
                <w:szCs w:val="21"/>
              </w:rPr>
            </w:pPr>
            <w:r>
              <w:rPr>
                <w:rFonts w:hint="eastAsia" w:ascii="宋体" w:hAnsi="宋体"/>
                <w:szCs w:val="21"/>
              </w:rPr>
              <w:t>……</w:t>
            </w:r>
          </w:p>
        </w:tc>
        <w:tc>
          <w:tcPr>
            <w:tcW w:w="1559" w:type="dxa"/>
            <w:vAlign w:val="center"/>
          </w:tcPr>
          <w:p w14:paraId="599FB7B8">
            <w:pPr>
              <w:spacing w:line="240" w:lineRule="exact"/>
              <w:rPr>
                <w:rFonts w:ascii="宋体" w:hAnsi="宋体"/>
                <w:szCs w:val="21"/>
              </w:rPr>
            </w:pPr>
          </w:p>
        </w:tc>
        <w:tc>
          <w:tcPr>
            <w:tcW w:w="1559" w:type="dxa"/>
            <w:vAlign w:val="center"/>
          </w:tcPr>
          <w:p w14:paraId="75D5BF66">
            <w:pPr>
              <w:spacing w:line="240" w:lineRule="exact"/>
              <w:rPr>
                <w:rFonts w:ascii="宋体" w:hAnsi="宋体"/>
                <w:szCs w:val="21"/>
              </w:rPr>
            </w:pPr>
          </w:p>
        </w:tc>
        <w:tc>
          <w:tcPr>
            <w:tcW w:w="1559" w:type="dxa"/>
            <w:vAlign w:val="center"/>
          </w:tcPr>
          <w:p w14:paraId="3018251C">
            <w:pPr>
              <w:spacing w:line="240" w:lineRule="exact"/>
              <w:rPr>
                <w:rFonts w:ascii="宋体" w:hAnsi="宋体"/>
                <w:szCs w:val="21"/>
              </w:rPr>
            </w:pPr>
          </w:p>
        </w:tc>
        <w:tc>
          <w:tcPr>
            <w:tcW w:w="1560" w:type="dxa"/>
            <w:vAlign w:val="center"/>
          </w:tcPr>
          <w:p w14:paraId="3B2AABBF">
            <w:pPr>
              <w:spacing w:line="240" w:lineRule="exact"/>
              <w:rPr>
                <w:rFonts w:ascii="宋体" w:hAnsi="宋体"/>
                <w:szCs w:val="21"/>
              </w:rPr>
            </w:pPr>
          </w:p>
        </w:tc>
        <w:tc>
          <w:tcPr>
            <w:tcW w:w="1559" w:type="dxa"/>
            <w:vAlign w:val="center"/>
          </w:tcPr>
          <w:p w14:paraId="673445EE">
            <w:pPr>
              <w:spacing w:line="240" w:lineRule="exact"/>
              <w:rPr>
                <w:rFonts w:ascii="宋体" w:hAnsi="宋体"/>
                <w:szCs w:val="21"/>
              </w:rPr>
            </w:pPr>
          </w:p>
        </w:tc>
        <w:tc>
          <w:tcPr>
            <w:tcW w:w="1559" w:type="dxa"/>
            <w:vAlign w:val="center"/>
          </w:tcPr>
          <w:p w14:paraId="0363F518">
            <w:pPr>
              <w:spacing w:line="240" w:lineRule="exact"/>
              <w:rPr>
                <w:rFonts w:ascii="宋体" w:hAnsi="宋体"/>
                <w:szCs w:val="21"/>
              </w:rPr>
            </w:pPr>
          </w:p>
        </w:tc>
        <w:tc>
          <w:tcPr>
            <w:tcW w:w="1559" w:type="dxa"/>
            <w:vAlign w:val="center"/>
          </w:tcPr>
          <w:p w14:paraId="71B5A245">
            <w:pPr>
              <w:spacing w:line="240" w:lineRule="exact"/>
              <w:rPr>
                <w:rFonts w:ascii="宋体" w:hAnsi="宋体"/>
                <w:szCs w:val="21"/>
              </w:rPr>
            </w:pPr>
          </w:p>
        </w:tc>
        <w:tc>
          <w:tcPr>
            <w:tcW w:w="1560" w:type="dxa"/>
            <w:vAlign w:val="center"/>
          </w:tcPr>
          <w:p w14:paraId="25745F7B">
            <w:pPr>
              <w:spacing w:line="240" w:lineRule="exact"/>
              <w:rPr>
                <w:rFonts w:ascii="宋体" w:hAnsi="宋体"/>
                <w:szCs w:val="21"/>
              </w:rPr>
            </w:pPr>
          </w:p>
        </w:tc>
      </w:tr>
      <w:tr w14:paraId="4220D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1315" w:type="dxa"/>
          </w:tcPr>
          <w:p w14:paraId="54C3FE2D">
            <w:pPr>
              <w:spacing w:line="240" w:lineRule="exact"/>
              <w:jc w:val="center"/>
              <w:rPr>
                <w:rFonts w:ascii="宋体" w:hAnsi="宋体"/>
                <w:szCs w:val="21"/>
              </w:rPr>
            </w:pPr>
            <w:r>
              <w:rPr>
                <w:rFonts w:hint="eastAsia" w:ascii="宋体" w:hAnsi="宋体"/>
                <w:szCs w:val="21"/>
              </w:rPr>
              <w:t>……</w:t>
            </w:r>
          </w:p>
        </w:tc>
        <w:tc>
          <w:tcPr>
            <w:tcW w:w="1559" w:type="dxa"/>
            <w:vAlign w:val="center"/>
          </w:tcPr>
          <w:p w14:paraId="1722D413">
            <w:pPr>
              <w:spacing w:line="240" w:lineRule="exact"/>
              <w:rPr>
                <w:rFonts w:ascii="宋体" w:hAnsi="宋体"/>
                <w:szCs w:val="21"/>
              </w:rPr>
            </w:pPr>
          </w:p>
        </w:tc>
        <w:tc>
          <w:tcPr>
            <w:tcW w:w="1559" w:type="dxa"/>
            <w:vAlign w:val="center"/>
          </w:tcPr>
          <w:p w14:paraId="094DD197">
            <w:pPr>
              <w:spacing w:line="240" w:lineRule="exact"/>
              <w:rPr>
                <w:rFonts w:ascii="宋体" w:hAnsi="宋体"/>
                <w:szCs w:val="21"/>
              </w:rPr>
            </w:pPr>
          </w:p>
        </w:tc>
        <w:tc>
          <w:tcPr>
            <w:tcW w:w="1559" w:type="dxa"/>
            <w:vAlign w:val="center"/>
          </w:tcPr>
          <w:p w14:paraId="776115DF">
            <w:pPr>
              <w:spacing w:line="240" w:lineRule="exact"/>
              <w:rPr>
                <w:rFonts w:ascii="宋体" w:hAnsi="宋体"/>
                <w:szCs w:val="21"/>
              </w:rPr>
            </w:pPr>
          </w:p>
        </w:tc>
        <w:tc>
          <w:tcPr>
            <w:tcW w:w="1560" w:type="dxa"/>
            <w:vAlign w:val="center"/>
          </w:tcPr>
          <w:p w14:paraId="003B43DA">
            <w:pPr>
              <w:spacing w:line="240" w:lineRule="exact"/>
              <w:rPr>
                <w:rFonts w:ascii="宋体" w:hAnsi="宋体"/>
                <w:szCs w:val="21"/>
              </w:rPr>
            </w:pPr>
          </w:p>
        </w:tc>
        <w:tc>
          <w:tcPr>
            <w:tcW w:w="1559" w:type="dxa"/>
            <w:vAlign w:val="center"/>
          </w:tcPr>
          <w:p w14:paraId="18888D50">
            <w:pPr>
              <w:spacing w:line="240" w:lineRule="exact"/>
              <w:rPr>
                <w:rFonts w:ascii="宋体" w:hAnsi="宋体"/>
                <w:szCs w:val="21"/>
              </w:rPr>
            </w:pPr>
          </w:p>
        </w:tc>
        <w:tc>
          <w:tcPr>
            <w:tcW w:w="1559" w:type="dxa"/>
            <w:vAlign w:val="center"/>
          </w:tcPr>
          <w:p w14:paraId="41A32B6B">
            <w:pPr>
              <w:spacing w:line="240" w:lineRule="exact"/>
              <w:rPr>
                <w:rFonts w:ascii="宋体" w:hAnsi="宋体"/>
                <w:szCs w:val="21"/>
              </w:rPr>
            </w:pPr>
          </w:p>
        </w:tc>
        <w:tc>
          <w:tcPr>
            <w:tcW w:w="1559" w:type="dxa"/>
            <w:vAlign w:val="center"/>
          </w:tcPr>
          <w:p w14:paraId="51733E4A">
            <w:pPr>
              <w:spacing w:line="240" w:lineRule="exact"/>
              <w:rPr>
                <w:rFonts w:ascii="宋体" w:hAnsi="宋体"/>
                <w:szCs w:val="21"/>
              </w:rPr>
            </w:pPr>
          </w:p>
        </w:tc>
        <w:tc>
          <w:tcPr>
            <w:tcW w:w="1560" w:type="dxa"/>
            <w:vAlign w:val="center"/>
          </w:tcPr>
          <w:p w14:paraId="7111DA94">
            <w:pPr>
              <w:spacing w:line="240" w:lineRule="exact"/>
              <w:rPr>
                <w:rFonts w:ascii="宋体" w:hAnsi="宋体"/>
                <w:szCs w:val="21"/>
              </w:rPr>
            </w:pPr>
          </w:p>
        </w:tc>
      </w:tr>
      <w:tr w14:paraId="12511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1315" w:type="dxa"/>
          </w:tcPr>
          <w:p w14:paraId="34CC490C">
            <w:pPr>
              <w:spacing w:line="240" w:lineRule="exact"/>
              <w:jc w:val="center"/>
              <w:rPr>
                <w:rFonts w:ascii="宋体" w:hAnsi="宋体"/>
                <w:szCs w:val="21"/>
              </w:rPr>
            </w:pPr>
            <w:r>
              <w:rPr>
                <w:rFonts w:hint="eastAsia" w:ascii="宋体" w:hAnsi="宋体"/>
                <w:szCs w:val="21"/>
              </w:rPr>
              <w:t>……</w:t>
            </w:r>
          </w:p>
        </w:tc>
        <w:tc>
          <w:tcPr>
            <w:tcW w:w="1559" w:type="dxa"/>
            <w:vAlign w:val="center"/>
          </w:tcPr>
          <w:p w14:paraId="6757EF51">
            <w:pPr>
              <w:spacing w:line="240" w:lineRule="exact"/>
              <w:rPr>
                <w:rFonts w:ascii="宋体" w:hAnsi="宋体"/>
                <w:szCs w:val="21"/>
              </w:rPr>
            </w:pPr>
          </w:p>
        </w:tc>
        <w:tc>
          <w:tcPr>
            <w:tcW w:w="1559" w:type="dxa"/>
            <w:vAlign w:val="center"/>
          </w:tcPr>
          <w:p w14:paraId="2B5F5416">
            <w:pPr>
              <w:spacing w:line="240" w:lineRule="exact"/>
              <w:rPr>
                <w:rFonts w:ascii="宋体" w:hAnsi="宋体"/>
                <w:szCs w:val="21"/>
              </w:rPr>
            </w:pPr>
          </w:p>
        </w:tc>
        <w:tc>
          <w:tcPr>
            <w:tcW w:w="1559" w:type="dxa"/>
            <w:vAlign w:val="center"/>
          </w:tcPr>
          <w:p w14:paraId="44B38912">
            <w:pPr>
              <w:spacing w:line="240" w:lineRule="exact"/>
              <w:rPr>
                <w:rFonts w:ascii="宋体" w:hAnsi="宋体"/>
                <w:szCs w:val="21"/>
              </w:rPr>
            </w:pPr>
          </w:p>
        </w:tc>
        <w:tc>
          <w:tcPr>
            <w:tcW w:w="1560" w:type="dxa"/>
            <w:vAlign w:val="center"/>
          </w:tcPr>
          <w:p w14:paraId="442BE163">
            <w:pPr>
              <w:spacing w:line="240" w:lineRule="exact"/>
              <w:rPr>
                <w:rFonts w:ascii="宋体" w:hAnsi="宋体"/>
                <w:szCs w:val="21"/>
              </w:rPr>
            </w:pPr>
          </w:p>
        </w:tc>
        <w:tc>
          <w:tcPr>
            <w:tcW w:w="1559" w:type="dxa"/>
            <w:vAlign w:val="center"/>
          </w:tcPr>
          <w:p w14:paraId="223FBF67">
            <w:pPr>
              <w:spacing w:line="240" w:lineRule="exact"/>
              <w:rPr>
                <w:rFonts w:ascii="宋体" w:hAnsi="宋体"/>
                <w:szCs w:val="21"/>
              </w:rPr>
            </w:pPr>
          </w:p>
        </w:tc>
        <w:tc>
          <w:tcPr>
            <w:tcW w:w="1559" w:type="dxa"/>
            <w:vAlign w:val="center"/>
          </w:tcPr>
          <w:p w14:paraId="5CF459BD">
            <w:pPr>
              <w:spacing w:line="240" w:lineRule="exact"/>
              <w:rPr>
                <w:rFonts w:ascii="宋体" w:hAnsi="宋体"/>
                <w:szCs w:val="21"/>
              </w:rPr>
            </w:pPr>
          </w:p>
        </w:tc>
        <w:tc>
          <w:tcPr>
            <w:tcW w:w="1559" w:type="dxa"/>
            <w:vAlign w:val="center"/>
          </w:tcPr>
          <w:p w14:paraId="15879032">
            <w:pPr>
              <w:spacing w:line="240" w:lineRule="exact"/>
              <w:rPr>
                <w:rFonts w:ascii="宋体" w:hAnsi="宋体"/>
                <w:szCs w:val="21"/>
              </w:rPr>
            </w:pPr>
          </w:p>
        </w:tc>
        <w:tc>
          <w:tcPr>
            <w:tcW w:w="1560" w:type="dxa"/>
            <w:vAlign w:val="center"/>
          </w:tcPr>
          <w:p w14:paraId="79052C39">
            <w:pPr>
              <w:spacing w:line="240" w:lineRule="exact"/>
              <w:rPr>
                <w:rFonts w:ascii="宋体" w:hAnsi="宋体"/>
                <w:szCs w:val="21"/>
              </w:rPr>
            </w:pPr>
          </w:p>
        </w:tc>
      </w:tr>
      <w:tr w14:paraId="530D6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1315" w:type="dxa"/>
          </w:tcPr>
          <w:p w14:paraId="6F6C1EB9">
            <w:pPr>
              <w:spacing w:line="240" w:lineRule="exact"/>
              <w:jc w:val="center"/>
              <w:rPr>
                <w:rFonts w:ascii="宋体" w:hAnsi="宋体"/>
                <w:szCs w:val="21"/>
              </w:rPr>
            </w:pPr>
            <w:r>
              <w:rPr>
                <w:rFonts w:hint="eastAsia" w:ascii="宋体" w:hAnsi="宋体"/>
                <w:szCs w:val="21"/>
              </w:rPr>
              <w:t>……</w:t>
            </w:r>
          </w:p>
        </w:tc>
        <w:tc>
          <w:tcPr>
            <w:tcW w:w="1559" w:type="dxa"/>
            <w:vAlign w:val="center"/>
          </w:tcPr>
          <w:p w14:paraId="1C80DB87">
            <w:pPr>
              <w:spacing w:line="240" w:lineRule="exact"/>
              <w:rPr>
                <w:rFonts w:ascii="宋体" w:hAnsi="宋体"/>
                <w:szCs w:val="21"/>
              </w:rPr>
            </w:pPr>
          </w:p>
        </w:tc>
        <w:tc>
          <w:tcPr>
            <w:tcW w:w="1559" w:type="dxa"/>
            <w:vAlign w:val="center"/>
          </w:tcPr>
          <w:p w14:paraId="1718277A">
            <w:pPr>
              <w:spacing w:line="240" w:lineRule="exact"/>
              <w:rPr>
                <w:rFonts w:ascii="宋体" w:hAnsi="宋体"/>
                <w:szCs w:val="21"/>
              </w:rPr>
            </w:pPr>
          </w:p>
        </w:tc>
        <w:tc>
          <w:tcPr>
            <w:tcW w:w="1559" w:type="dxa"/>
            <w:vAlign w:val="center"/>
          </w:tcPr>
          <w:p w14:paraId="2C9214F9">
            <w:pPr>
              <w:spacing w:line="240" w:lineRule="exact"/>
              <w:rPr>
                <w:rFonts w:ascii="宋体" w:hAnsi="宋体"/>
                <w:szCs w:val="21"/>
              </w:rPr>
            </w:pPr>
          </w:p>
        </w:tc>
        <w:tc>
          <w:tcPr>
            <w:tcW w:w="1560" w:type="dxa"/>
            <w:vAlign w:val="center"/>
          </w:tcPr>
          <w:p w14:paraId="72B410AB">
            <w:pPr>
              <w:spacing w:line="240" w:lineRule="exact"/>
              <w:rPr>
                <w:rFonts w:ascii="宋体" w:hAnsi="宋体"/>
                <w:szCs w:val="21"/>
              </w:rPr>
            </w:pPr>
          </w:p>
        </w:tc>
        <w:tc>
          <w:tcPr>
            <w:tcW w:w="1559" w:type="dxa"/>
            <w:vAlign w:val="center"/>
          </w:tcPr>
          <w:p w14:paraId="3E7B7F62">
            <w:pPr>
              <w:spacing w:line="240" w:lineRule="exact"/>
              <w:rPr>
                <w:rFonts w:ascii="宋体" w:hAnsi="宋体"/>
                <w:szCs w:val="21"/>
              </w:rPr>
            </w:pPr>
          </w:p>
        </w:tc>
        <w:tc>
          <w:tcPr>
            <w:tcW w:w="1559" w:type="dxa"/>
            <w:vAlign w:val="center"/>
          </w:tcPr>
          <w:p w14:paraId="2F771318">
            <w:pPr>
              <w:spacing w:line="240" w:lineRule="exact"/>
              <w:rPr>
                <w:rFonts w:ascii="宋体" w:hAnsi="宋体"/>
                <w:szCs w:val="21"/>
              </w:rPr>
            </w:pPr>
          </w:p>
        </w:tc>
        <w:tc>
          <w:tcPr>
            <w:tcW w:w="1559" w:type="dxa"/>
            <w:vAlign w:val="center"/>
          </w:tcPr>
          <w:p w14:paraId="6CEDFD10">
            <w:pPr>
              <w:spacing w:line="240" w:lineRule="exact"/>
              <w:rPr>
                <w:rFonts w:ascii="宋体" w:hAnsi="宋体"/>
                <w:szCs w:val="21"/>
              </w:rPr>
            </w:pPr>
          </w:p>
        </w:tc>
        <w:tc>
          <w:tcPr>
            <w:tcW w:w="1560" w:type="dxa"/>
            <w:vAlign w:val="center"/>
          </w:tcPr>
          <w:p w14:paraId="54002667">
            <w:pPr>
              <w:spacing w:line="240" w:lineRule="exact"/>
              <w:rPr>
                <w:rFonts w:ascii="宋体" w:hAnsi="宋体"/>
                <w:szCs w:val="21"/>
              </w:rPr>
            </w:pPr>
          </w:p>
        </w:tc>
      </w:tr>
      <w:tr w14:paraId="5BA23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1315" w:type="dxa"/>
          </w:tcPr>
          <w:p w14:paraId="59564CF9">
            <w:pPr>
              <w:pStyle w:val="15"/>
              <w:rPr>
                <w:rFonts w:hint="eastAsia"/>
              </w:rPr>
            </w:pPr>
          </w:p>
        </w:tc>
        <w:tc>
          <w:tcPr>
            <w:tcW w:w="1559" w:type="dxa"/>
            <w:vAlign w:val="center"/>
          </w:tcPr>
          <w:p w14:paraId="57F6D435">
            <w:pPr>
              <w:spacing w:line="240" w:lineRule="exact"/>
              <w:rPr>
                <w:rFonts w:ascii="宋体" w:hAnsi="宋体"/>
                <w:szCs w:val="21"/>
              </w:rPr>
            </w:pPr>
          </w:p>
        </w:tc>
        <w:tc>
          <w:tcPr>
            <w:tcW w:w="1559" w:type="dxa"/>
            <w:vAlign w:val="center"/>
          </w:tcPr>
          <w:p w14:paraId="1BB1EDF8">
            <w:pPr>
              <w:spacing w:line="240" w:lineRule="exact"/>
              <w:rPr>
                <w:rFonts w:ascii="宋体" w:hAnsi="宋体"/>
                <w:szCs w:val="21"/>
              </w:rPr>
            </w:pPr>
          </w:p>
        </w:tc>
        <w:tc>
          <w:tcPr>
            <w:tcW w:w="1559" w:type="dxa"/>
            <w:vAlign w:val="center"/>
          </w:tcPr>
          <w:p w14:paraId="52B00355">
            <w:pPr>
              <w:spacing w:line="240" w:lineRule="exact"/>
              <w:rPr>
                <w:rFonts w:ascii="宋体" w:hAnsi="宋体"/>
                <w:szCs w:val="21"/>
              </w:rPr>
            </w:pPr>
          </w:p>
        </w:tc>
        <w:tc>
          <w:tcPr>
            <w:tcW w:w="1560" w:type="dxa"/>
            <w:vAlign w:val="center"/>
          </w:tcPr>
          <w:p w14:paraId="28B20414">
            <w:pPr>
              <w:spacing w:line="240" w:lineRule="exact"/>
              <w:rPr>
                <w:rFonts w:ascii="宋体" w:hAnsi="宋体"/>
                <w:szCs w:val="21"/>
              </w:rPr>
            </w:pPr>
          </w:p>
        </w:tc>
        <w:tc>
          <w:tcPr>
            <w:tcW w:w="1559" w:type="dxa"/>
            <w:vAlign w:val="center"/>
          </w:tcPr>
          <w:p w14:paraId="40DF00C2">
            <w:pPr>
              <w:spacing w:line="240" w:lineRule="exact"/>
              <w:rPr>
                <w:rFonts w:ascii="宋体" w:hAnsi="宋体"/>
                <w:szCs w:val="21"/>
              </w:rPr>
            </w:pPr>
          </w:p>
        </w:tc>
        <w:tc>
          <w:tcPr>
            <w:tcW w:w="1559" w:type="dxa"/>
            <w:vAlign w:val="center"/>
          </w:tcPr>
          <w:p w14:paraId="050217F3">
            <w:pPr>
              <w:spacing w:line="240" w:lineRule="exact"/>
              <w:rPr>
                <w:rFonts w:ascii="宋体" w:hAnsi="宋体"/>
                <w:szCs w:val="21"/>
              </w:rPr>
            </w:pPr>
          </w:p>
        </w:tc>
        <w:tc>
          <w:tcPr>
            <w:tcW w:w="1559" w:type="dxa"/>
            <w:vAlign w:val="center"/>
          </w:tcPr>
          <w:p w14:paraId="315355B2">
            <w:pPr>
              <w:spacing w:line="240" w:lineRule="exact"/>
              <w:rPr>
                <w:rFonts w:ascii="宋体" w:hAnsi="宋体"/>
                <w:szCs w:val="21"/>
              </w:rPr>
            </w:pPr>
          </w:p>
        </w:tc>
        <w:tc>
          <w:tcPr>
            <w:tcW w:w="1560" w:type="dxa"/>
            <w:vAlign w:val="center"/>
          </w:tcPr>
          <w:p w14:paraId="68876473">
            <w:pPr>
              <w:spacing w:line="240" w:lineRule="exact"/>
              <w:rPr>
                <w:rFonts w:ascii="宋体" w:hAnsi="宋体"/>
                <w:szCs w:val="21"/>
              </w:rPr>
            </w:pPr>
          </w:p>
        </w:tc>
      </w:tr>
    </w:tbl>
    <w:p w14:paraId="792B801E">
      <w:pPr>
        <w:rPr>
          <w:rFonts w:hint="eastAsia" w:ascii="Calibri" w:hAnsi="Calibri"/>
        </w:rPr>
      </w:pPr>
    </w:p>
    <w:p w14:paraId="6593BF41">
      <w:pPr>
        <w:pStyle w:val="15"/>
        <w:rPr>
          <w:rFonts w:hint="eastAsia" w:ascii="Calibri" w:hAnsi="Calibri"/>
        </w:rPr>
      </w:pPr>
    </w:p>
    <w:p w14:paraId="6278AD7C">
      <w:pPr>
        <w:pStyle w:val="15"/>
        <w:rPr>
          <w:rFonts w:hint="eastAsia" w:ascii="Calibri" w:hAnsi="Calibri"/>
        </w:rPr>
        <w:sectPr>
          <w:pgSz w:w="16838" w:h="11906" w:orient="landscape"/>
          <w:pgMar w:top="1797" w:right="1440" w:bottom="1797" w:left="1440" w:header="851" w:footer="992" w:gutter="0"/>
          <w:pgNumType w:fmt="decimal"/>
          <w:cols w:space="425" w:num="1"/>
          <w:docGrid w:type="linesAndChars" w:linePitch="326" w:charSpace="0"/>
        </w:sectPr>
      </w:pPr>
    </w:p>
    <w:p w14:paraId="360CDBD2">
      <w:pPr>
        <w:snapToGrid w:val="0"/>
        <w:spacing w:line="560" w:lineRule="exact"/>
        <w:jc w:val="both"/>
        <w:rPr>
          <w:rFonts w:hint="eastAsia" w:eastAsia="宋体"/>
          <w:b/>
          <w:bCs/>
          <w:sz w:val="24"/>
          <w:szCs w:val="24"/>
          <w:lang w:eastAsia="zh-CN"/>
        </w:rPr>
      </w:pPr>
      <w:r>
        <w:rPr>
          <w:b/>
          <w:bCs/>
          <w:sz w:val="24"/>
          <w:szCs w:val="24"/>
        </w:rPr>
        <w:t>附件</w:t>
      </w:r>
      <w:r>
        <w:rPr>
          <w:rFonts w:hint="eastAsia"/>
          <w:b/>
          <w:bCs/>
          <w:sz w:val="24"/>
          <w:szCs w:val="24"/>
        </w:rPr>
        <w:t>六</w:t>
      </w:r>
      <w:r>
        <w:rPr>
          <w:rFonts w:hint="eastAsia"/>
          <w:b/>
          <w:bCs/>
          <w:sz w:val="24"/>
          <w:szCs w:val="24"/>
          <w:lang w:eastAsia="zh-CN"/>
        </w:rPr>
        <w:t>：</w:t>
      </w:r>
    </w:p>
    <w:p w14:paraId="6EB2547B">
      <w:pPr>
        <w:snapToGrid w:val="0"/>
        <w:spacing w:line="560" w:lineRule="exact"/>
        <w:jc w:val="center"/>
        <w:rPr>
          <w:rFonts w:ascii="黑体" w:hAnsi="黑体" w:eastAsia="黑体" w:cs="黑体"/>
          <w:sz w:val="32"/>
          <w:szCs w:val="32"/>
        </w:rPr>
      </w:pPr>
      <w:r>
        <w:rPr>
          <w:rFonts w:hint="eastAsia" w:ascii="方正小标宋_GBK" w:hAnsi="方正小标宋_GBK" w:eastAsia="方正小标宋_GBK" w:cs="方正小标宋_GBK"/>
          <w:sz w:val="32"/>
          <w:szCs w:val="32"/>
        </w:rPr>
        <w:t>基金管理费报价函</w:t>
      </w:r>
    </w:p>
    <w:p w14:paraId="7AC323E6">
      <w:pPr>
        <w:snapToGrid w:val="0"/>
        <w:spacing w:line="560" w:lineRule="exact"/>
        <w:jc w:val="both"/>
        <w:rPr>
          <w:rFonts w:ascii="仿宋" w:hAnsi="仿宋" w:eastAsia="仿宋" w:cs="仿宋"/>
          <w:b/>
          <w:bCs/>
          <w:sz w:val="32"/>
          <w:szCs w:val="32"/>
        </w:rPr>
      </w:pPr>
    </w:p>
    <w:p w14:paraId="690E9791">
      <w:pPr>
        <w:rPr>
          <w:rFonts w:ascii="宋体" w:hAnsi="宋体"/>
          <w:b/>
        </w:rPr>
      </w:pPr>
      <w:r>
        <w:rPr>
          <w:rFonts w:ascii="宋体" w:hAnsi="宋体"/>
          <w:b/>
        </w:rPr>
        <w:t>致</w:t>
      </w:r>
      <w:r>
        <w:rPr>
          <w:rFonts w:hint="eastAsia" w:ascii="宋体" w:hAnsi="宋体"/>
          <w:b/>
          <w:lang w:val="en-US" w:eastAsia="zh-CN"/>
        </w:rPr>
        <w:t>烟台泓福城市投资开发有限公司</w:t>
      </w:r>
      <w:r>
        <w:rPr>
          <w:rFonts w:ascii="宋体" w:hAnsi="宋体"/>
          <w:b/>
        </w:rPr>
        <w:t>：</w:t>
      </w:r>
    </w:p>
    <w:p w14:paraId="22A17D82">
      <w:pPr>
        <w:snapToGrid w:val="0"/>
        <w:spacing w:line="560" w:lineRule="exact"/>
        <w:ind w:firstLine="480" w:firstLineChars="200"/>
        <w:jc w:val="both"/>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贵单位发布</w:t>
      </w:r>
      <w:r>
        <w:rPr>
          <w:rFonts w:hint="eastAsia" w:asciiTheme="majorEastAsia" w:hAnsiTheme="majorEastAsia" w:eastAsiaTheme="majorEastAsia" w:cstheme="majorEastAsia"/>
          <w:color w:val="auto"/>
          <w:sz w:val="24"/>
          <w:szCs w:val="24"/>
        </w:rPr>
        <w:t>的《</w:t>
      </w:r>
      <w:r>
        <w:rPr>
          <w:rFonts w:hint="eastAsia" w:eastAsiaTheme="majorEastAsia"/>
          <w:color w:val="auto"/>
          <w:lang w:val="en-US" w:eastAsia="zh-CN"/>
        </w:rPr>
        <w:t>福山区新质生产力创业投资</w:t>
      </w:r>
      <w:r>
        <w:rPr>
          <w:rFonts w:hint="eastAsia"/>
          <w:color w:val="auto"/>
        </w:rPr>
        <w:t>基金管理</w:t>
      </w:r>
      <w:r>
        <w:rPr>
          <w:rFonts w:hint="eastAsia"/>
          <w:color w:val="auto"/>
          <w:lang w:eastAsia="zh-CN"/>
        </w:rPr>
        <w:t>机构</w:t>
      </w:r>
      <w:r>
        <w:rPr>
          <w:rFonts w:hint="eastAsia"/>
          <w:color w:val="auto"/>
          <w:lang w:val="en-US" w:eastAsia="zh-CN"/>
        </w:rPr>
        <w:t>的公告</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rPr>
        <w:t>我司已详细阅读，并在认可贵单位该公告的所有要求上参与基金管理人遴选。现</w:t>
      </w:r>
      <w:r>
        <w:rPr>
          <w:rFonts w:hint="eastAsia" w:asciiTheme="majorEastAsia" w:hAnsiTheme="majorEastAsia" w:eastAsiaTheme="majorEastAsia" w:cstheme="majorEastAsia"/>
          <w:sz w:val="24"/>
          <w:szCs w:val="24"/>
        </w:rPr>
        <w:t>我司对“</w:t>
      </w:r>
      <w:r>
        <w:rPr>
          <w:rFonts w:hint="eastAsia" w:asciiTheme="majorEastAsia" w:hAnsiTheme="majorEastAsia" w:eastAsiaTheme="majorEastAsia" w:cstheme="majorEastAsia"/>
          <w:sz w:val="24"/>
          <w:szCs w:val="24"/>
          <w:lang w:val="en-US" w:eastAsia="zh-CN"/>
        </w:rPr>
        <w:t>福山区新质生产力创业投资基金</w:t>
      </w:r>
      <w:r>
        <w:rPr>
          <w:rFonts w:hint="eastAsia" w:asciiTheme="majorEastAsia" w:hAnsiTheme="majorEastAsia" w:eastAsiaTheme="majorEastAsia" w:cstheme="majorEastAsia"/>
          <w:sz w:val="24"/>
          <w:szCs w:val="24"/>
        </w:rPr>
        <w:t>”（暂定名）基金管理费正式报价为：</w:t>
      </w:r>
    </w:p>
    <w:p w14:paraId="0FE47E9E">
      <w:pPr>
        <w:snapToGrid w:val="0"/>
        <w:spacing w:line="560" w:lineRule="exact"/>
        <w:ind w:firstLine="480" w:firstLineChars="200"/>
        <w:jc w:val="both"/>
        <w:rPr>
          <w:rFonts w:hint="eastAsia" w:asciiTheme="majorEastAsia" w:hAnsiTheme="majorEastAsia" w:eastAsiaTheme="majorEastAsia" w:cstheme="majorEastAsia"/>
          <w:sz w:val="24"/>
          <w:szCs w:val="24"/>
        </w:rPr>
      </w:pP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1"/>
        <w:gridCol w:w="6811"/>
      </w:tblGrid>
      <w:tr w14:paraId="7C93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711" w:type="dxa"/>
          </w:tcPr>
          <w:p w14:paraId="4D7C621D">
            <w:pPr>
              <w:spacing w:line="48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基金阶段</w:t>
            </w:r>
          </w:p>
        </w:tc>
        <w:tc>
          <w:tcPr>
            <w:tcW w:w="6811" w:type="dxa"/>
          </w:tcPr>
          <w:p w14:paraId="7B174A31">
            <w:pPr>
              <w:spacing w:line="48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基金管理费标准</w:t>
            </w:r>
          </w:p>
        </w:tc>
      </w:tr>
      <w:tr w14:paraId="6210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711" w:type="dxa"/>
          </w:tcPr>
          <w:p w14:paraId="78A5CD17">
            <w:pPr>
              <w:spacing w:line="48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投资期</w:t>
            </w:r>
          </w:p>
        </w:tc>
        <w:tc>
          <w:tcPr>
            <w:tcW w:w="6811" w:type="dxa"/>
          </w:tcPr>
          <w:p w14:paraId="0CBFF3AC">
            <w:pPr>
              <w:spacing w:line="480" w:lineRule="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基金管理费不超过实际管理到位资金的 </w:t>
            </w:r>
            <w:r>
              <w:rPr>
                <w:rFonts w:hint="eastAsia" w:asciiTheme="majorEastAsia" w:hAnsiTheme="majorEastAsia" w:eastAsiaTheme="majorEastAsia" w:cstheme="majorEastAsia"/>
                <w:color w:val="000000"/>
                <w:sz w:val="24"/>
                <w:szCs w:val="24"/>
                <w:u w:val="single"/>
              </w:rPr>
              <w:t xml:space="preserve">   </w:t>
            </w:r>
            <w:r>
              <w:rPr>
                <w:rFonts w:hint="eastAsia" w:asciiTheme="majorEastAsia" w:hAnsiTheme="majorEastAsia" w:eastAsiaTheme="majorEastAsia" w:cstheme="majorEastAsia"/>
                <w:color w:val="000000"/>
                <w:sz w:val="24"/>
                <w:szCs w:val="24"/>
                <w:u w:val="single"/>
                <w:lang w:val="en-US" w:eastAsia="zh-CN"/>
              </w:rPr>
              <w:t xml:space="preserve"> </w:t>
            </w:r>
            <w:r>
              <w:rPr>
                <w:rFonts w:hint="eastAsia" w:asciiTheme="majorEastAsia" w:hAnsiTheme="majorEastAsia" w:eastAsiaTheme="majorEastAsia" w:cstheme="majorEastAsia"/>
                <w:color w:val="000000"/>
                <w:sz w:val="24"/>
                <w:szCs w:val="24"/>
              </w:rPr>
              <w:t>%/年</w:t>
            </w:r>
          </w:p>
        </w:tc>
      </w:tr>
      <w:tr w14:paraId="030C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711" w:type="dxa"/>
          </w:tcPr>
          <w:p w14:paraId="3A45B033">
            <w:pPr>
              <w:spacing w:line="48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退出期</w:t>
            </w:r>
          </w:p>
        </w:tc>
        <w:tc>
          <w:tcPr>
            <w:tcW w:w="6811" w:type="dxa"/>
          </w:tcPr>
          <w:p w14:paraId="396CF865">
            <w:pPr>
              <w:spacing w:line="480" w:lineRule="auto"/>
              <w:jc w:val="both"/>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基金管理费不超过实际投资且未退出金额的</w:t>
            </w:r>
            <w:r>
              <w:rPr>
                <w:rFonts w:hint="eastAsia" w:asciiTheme="majorEastAsia" w:hAnsiTheme="majorEastAsia" w:eastAsiaTheme="majorEastAsia" w:cstheme="majorEastAsia"/>
                <w:color w:val="000000"/>
                <w:sz w:val="24"/>
                <w:szCs w:val="24"/>
                <w:u w:val="single"/>
              </w:rPr>
              <w:t xml:space="preserve">    </w:t>
            </w:r>
            <w:r>
              <w:rPr>
                <w:rFonts w:hint="eastAsia" w:asciiTheme="majorEastAsia" w:hAnsiTheme="majorEastAsia" w:eastAsiaTheme="majorEastAsia" w:cstheme="majorEastAsia"/>
                <w:color w:val="000000"/>
                <w:sz w:val="24"/>
                <w:szCs w:val="24"/>
                <w:u w:val="single"/>
                <w:lang w:val="en-US" w:eastAsia="zh-CN"/>
              </w:rPr>
              <w:t xml:space="preserve"> </w:t>
            </w:r>
            <w:r>
              <w:rPr>
                <w:rFonts w:hint="eastAsia" w:asciiTheme="majorEastAsia" w:hAnsiTheme="majorEastAsia" w:eastAsiaTheme="majorEastAsia" w:cstheme="majorEastAsia"/>
                <w:color w:val="000000"/>
                <w:sz w:val="24"/>
                <w:szCs w:val="24"/>
              </w:rPr>
              <w:t>%/年</w:t>
            </w:r>
          </w:p>
        </w:tc>
      </w:tr>
    </w:tbl>
    <w:p w14:paraId="3D3544F4">
      <w:pPr>
        <w:rPr>
          <w:rFonts w:hint="eastAsia" w:asciiTheme="majorEastAsia" w:hAnsiTheme="majorEastAsia" w:eastAsiaTheme="majorEastAsia" w:cstheme="majorEastAsia"/>
          <w:sz w:val="24"/>
          <w:szCs w:val="24"/>
        </w:rPr>
      </w:pPr>
    </w:p>
    <w:p w14:paraId="2C8164B2">
      <w:pPr>
        <w:snapToGrid w:val="0"/>
        <w:spacing w:line="560" w:lineRule="exact"/>
        <w:ind w:firstLine="4800" w:firstLineChars="2000"/>
        <w:jc w:val="both"/>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报价单位（公章）</w:t>
      </w:r>
    </w:p>
    <w:p w14:paraId="03AA8863">
      <w:pPr>
        <w:snapToGrid w:val="0"/>
        <w:spacing w:line="560" w:lineRule="exact"/>
        <w:ind w:firstLine="4800" w:firstLineChars="2000"/>
        <w:jc w:val="both"/>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法定代表人（签字）</w:t>
      </w:r>
    </w:p>
    <w:p w14:paraId="37420C2E">
      <w:pPr>
        <w:snapToGrid w:val="0"/>
        <w:spacing w:line="560" w:lineRule="exact"/>
        <w:ind w:firstLine="4800" w:firstLineChars="2000"/>
        <w:jc w:val="both"/>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sz w:val="24"/>
          <w:szCs w:val="24"/>
        </w:rPr>
        <w:t>时间：   年   月   日</w:t>
      </w:r>
    </w:p>
    <w:p w14:paraId="330D238E">
      <w:pPr>
        <w:snapToGrid w:val="0"/>
        <w:spacing w:line="560" w:lineRule="exact"/>
        <w:jc w:val="both"/>
        <w:rPr>
          <w:rFonts w:hint="eastAsia" w:asciiTheme="majorEastAsia" w:hAnsiTheme="majorEastAsia" w:eastAsiaTheme="majorEastAsia" w:cstheme="majorEastAsia"/>
          <w:color w:val="000000"/>
          <w:sz w:val="24"/>
          <w:szCs w:val="24"/>
        </w:rPr>
      </w:pPr>
    </w:p>
    <w:p w14:paraId="74BABA34">
      <w:pPr>
        <w:snapToGrid w:val="0"/>
        <w:spacing w:line="560" w:lineRule="exact"/>
        <w:jc w:val="both"/>
        <w:rPr>
          <w:rFonts w:hint="default" w:ascii="Times New Roman" w:hAnsi="Times New Roman" w:cs="Times New Roman" w:eastAsiaTheme="majorEastAsia"/>
          <w:sz w:val="24"/>
          <w:szCs w:val="24"/>
        </w:rPr>
      </w:pPr>
      <w:r>
        <w:rPr>
          <w:rFonts w:hint="default" w:eastAsiaTheme="majorEastAsia"/>
          <w:color w:val="000000"/>
          <w:sz w:val="24"/>
          <w:szCs w:val="24"/>
        </w:rPr>
        <w:t>基金管理费报价规则：投资期内，基金管理费不超过实际管理到位资金的1%/年，报价区间为0.5%</w:t>
      </w:r>
      <w:r>
        <w:rPr>
          <w:rFonts w:hint="eastAsia" w:ascii="宋体" w:hAnsi="宋体" w:eastAsia="宋体" w:cs="宋体"/>
          <w:color w:val="000000"/>
          <w:sz w:val="24"/>
          <w:szCs w:val="24"/>
        </w:rPr>
        <w:t>－</w:t>
      </w:r>
      <w:r>
        <w:rPr>
          <w:rFonts w:hint="default" w:eastAsiaTheme="majorEastAsia"/>
          <w:color w:val="000000"/>
          <w:sz w:val="24"/>
          <w:szCs w:val="24"/>
        </w:rPr>
        <w:t>1%；退出期内，基金管理费不超过实际投资且未退出金额的</w:t>
      </w:r>
      <w:r>
        <w:rPr>
          <w:rFonts w:hint="eastAsia" w:eastAsiaTheme="majorEastAsia"/>
          <w:color w:val="000000"/>
          <w:sz w:val="24"/>
          <w:szCs w:val="24"/>
          <w:lang w:val="en-US" w:eastAsia="zh-CN"/>
        </w:rPr>
        <w:t>0.8</w:t>
      </w:r>
      <w:r>
        <w:rPr>
          <w:rFonts w:hint="default" w:eastAsiaTheme="majorEastAsia"/>
          <w:color w:val="000000"/>
          <w:sz w:val="24"/>
          <w:szCs w:val="24"/>
        </w:rPr>
        <w:t>%/年，报价区间为0.</w:t>
      </w:r>
      <w:r>
        <w:rPr>
          <w:rFonts w:hint="eastAsia" w:eastAsiaTheme="majorEastAsia"/>
          <w:color w:val="000000"/>
          <w:sz w:val="24"/>
          <w:szCs w:val="24"/>
          <w:lang w:val="en-US" w:eastAsia="zh-CN"/>
        </w:rPr>
        <w:t>3</w:t>
      </w:r>
      <w:r>
        <w:rPr>
          <w:rFonts w:hint="default" w:eastAsiaTheme="majorEastAsia"/>
          <w:color w:val="000000"/>
          <w:sz w:val="24"/>
          <w:szCs w:val="24"/>
        </w:rPr>
        <w:t>%</w:t>
      </w:r>
      <w:r>
        <w:rPr>
          <w:rFonts w:hint="eastAsia" w:ascii="宋体" w:hAnsi="宋体" w:eastAsia="宋体" w:cs="宋体"/>
          <w:color w:val="000000"/>
          <w:sz w:val="24"/>
          <w:szCs w:val="24"/>
        </w:rPr>
        <w:t>－</w:t>
      </w:r>
      <w:r>
        <w:rPr>
          <w:rFonts w:hint="eastAsia" w:eastAsiaTheme="majorEastAsia"/>
          <w:color w:val="000000"/>
          <w:sz w:val="24"/>
          <w:szCs w:val="24"/>
          <w:lang w:val="en-US" w:eastAsia="zh-CN"/>
        </w:rPr>
        <w:t>0.8</w:t>
      </w:r>
      <w:r>
        <w:rPr>
          <w:rFonts w:hint="default" w:eastAsiaTheme="majorEastAsia"/>
          <w:color w:val="000000"/>
          <w:sz w:val="24"/>
          <w:szCs w:val="24"/>
        </w:rPr>
        <w:t>%</w:t>
      </w:r>
      <w:r>
        <w:rPr>
          <w:rFonts w:hint="eastAsia" w:eastAsiaTheme="majorEastAsia"/>
          <w:color w:val="000000"/>
          <w:sz w:val="24"/>
          <w:szCs w:val="24"/>
          <w:lang w:eastAsia="zh-CN"/>
        </w:rPr>
        <w:t>；</w:t>
      </w:r>
      <w:r>
        <w:rPr>
          <w:rFonts w:hint="eastAsia" w:eastAsiaTheme="majorEastAsia"/>
          <w:color w:val="000000"/>
          <w:sz w:val="24"/>
          <w:szCs w:val="24"/>
          <w:lang w:val="en-US" w:eastAsia="zh-CN"/>
        </w:rPr>
        <w:t>延长期、清算期无管理费。</w:t>
      </w:r>
      <w:r>
        <w:rPr>
          <w:rFonts w:hint="default" w:eastAsiaTheme="majorEastAsia"/>
          <w:color w:val="000000"/>
          <w:sz w:val="24"/>
          <w:szCs w:val="24"/>
        </w:rPr>
        <w:t>任一报价超出该报价区间的均属无效报价，将被取消参加此次基金管理人遴选的资格。</w:t>
      </w:r>
    </w:p>
    <w:p w14:paraId="33AC6098">
      <w:pPr>
        <w:pStyle w:val="4"/>
        <w:ind w:firstLine="0"/>
        <w:rPr>
          <w:rFonts w:asciiTheme="minorEastAsia" w:hAnsiTheme="minorEastAsia"/>
          <w:sz w:val="24"/>
          <w:szCs w:val="24"/>
        </w:rPr>
      </w:pPr>
    </w:p>
    <w:p w14:paraId="55454B7D">
      <w:pPr>
        <w:snapToGrid w:val="0"/>
        <w:spacing w:line="560" w:lineRule="exact"/>
        <w:jc w:val="both"/>
        <w:rPr>
          <w:rFonts w:hint="eastAsia"/>
          <w:sz w:val="32"/>
          <w:szCs w:val="32"/>
        </w:rPr>
      </w:pPr>
    </w:p>
    <w:p w14:paraId="4C0BE5DD">
      <w:pPr>
        <w:pStyle w:val="15"/>
        <w:rPr>
          <w:rFonts w:hint="eastAsia"/>
          <w:sz w:val="32"/>
          <w:szCs w:val="32"/>
        </w:rPr>
      </w:pPr>
    </w:p>
    <w:p w14:paraId="403844F5">
      <w:pPr>
        <w:pStyle w:val="15"/>
        <w:rPr>
          <w:rFonts w:hint="eastAsia"/>
          <w:sz w:val="32"/>
          <w:szCs w:val="32"/>
        </w:rPr>
      </w:pPr>
    </w:p>
    <w:p w14:paraId="099D1350">
      <w:pPr>
        <w:pStyle w:val="15"/>
        <w:rPr>
          <w:rFonts w:hint="eastAsia"/>
          <w:sz w:val="32"/>
          <w:szCs w:val="32"/>
        </w:rPr>
      </w:pPr>
    </w:p>
    <w:p w14:paraId="00C40A0E">
      <w:pPr>
        <w:snapToGrid w:val="0"/>
        <w:spacing w:line="560" w:lineRule="exact"/>
        <w:jc w:val="both"/>
        <w:rPr>
          <w:rFonts w:hint="eastAsia" w:eastAsia="宋体"/>
          <w:b/>
          <w:bCs/>
          <w:sz w:val="24"/>
          <w:szCs w:val="24"/>
          <w:lang w:eastAsia="zh-CN"/>
        </w:rPr>
      </w:pPr>
      <w:r>
        <w:rPr>
          <w:rFonts w:hint="eastAsia"/>
          <w:b/>
          <w:bCs/>
          <w:sz w:val="24"/>
          <w:szCs w:val="24"/>
        </w:rPr>
        <w:t>附件七</w:t>
      </w:r>
      <w:r>
        <w:rPr>
          <w:rFonts w:hint="eastAsia"/>
          <w:b/>
          <w:bCs/>
          <w:sz w:val="24"/>
          <w:szCs w:val="24"/>
          <w:lang w:eastAsia="zh-CN"/>
        </w:rPr>
        <w:t>：</w:t>
      </w:r>
    </w:p>
    <w:p w14:paraId="3A3431D5">
      <w:pPr>
        <w:pStyle w:val="4"/>
        <w:ind w:firstLine="0"/>
        <w:rPr>
          <w:rFonts w:cs="楷体_GB2312" w:asciiTheme="minorEastAsia" w:hAnsiTheme="minorEastAsia" w:eastAsiaTheme="minorEastAsia"/>
          <w:sz w:val="24"/>
          <w:szCs w:val="24"/>
        </w:rPr>
      </w:pPr>
    </w:p>
    <w:p w14:paraId="3268FB1E">
      <w:pPr>
        <w:pStyle w:val="4"/>
        <w:ind w:firstLine="0"/>
        <w:jc w:val="center"/>
        <w:rPr>
          <w:rFonts w:ascii="方正小标宋_GBK" w:eastAsia="方正小标宋_GBK" w:cs="楷体_GB2312" w:hAnsiTheme="minorEastAsia"/>
          <w:sz w:val="32"/>
          <w:szCs w:val="32"/>
        </w:rPr>
      </w:pPr>
      <w:r>
        <w:rPr>
          <w:rFonts w:ascii="方正小标宋_GBK" w:hAnsi="宋体" w:eastAsia="方正小标宋_GBK"/>
          <w:sz w:val="32"/>
          <w:szCs w:val="32"/>
        </w:rPr>
        <w:t>关于不违反其他在管基金</w:t>
      </w:r>
      <w:r>
        <w:rPr>
          <w:rFonts w:hint="eastAsia" w:ascii="方正小标宋_GBK" w:hAnsi="宋体" w:eastAsia="方正小标宋_GBK"/>
          <w:sz w:val="32"/>
          <w:szCs w:val="32"/>
        </w:rPr>
        <w:t>限制性</w:t>
      </w:r>
      <w:r>
        <w:rPr>
          <w:rFonts w:ascii="方正小标宋_GBK" w:hAnsi="宋体" w:eastAsia="方正小标宋_GBK"/>
          <w:sz w:val="32"/>
          <w:szCs w:val="32"/>
        </w:rPr>
        <w:t>条款</w:t>
      </w:r>
      <w:r>
        <w:rPr>
          <w:rFonts w:hint="eastAsia" w:ascii="方正小标宋_GBK" w:hAnsi="宋体" w:eastAsia="方正小标宋_GBK"/>
          <w:sz w:val="32"/>
          <w:szCs w:val="32"/>
        </w:rPr>
        <w:t>的</w:t>
      </w:r>
      <w:r>
        <w:rPr>
          <w:rFonts w:ascii="方正小标宋_GBK" w:hAnsi="宋体" w:eastAsia="方正小标宋_GBK"/>
          <w:sz w:val="32"/>
          <w:szCs w:val="32"/>
        </w:rPr>
        <w:t>承诺函</w:t>
      </w:r>
    </w:p>
    <w:p w14:paraId="28985BA5">
      <w:pPr>
        <w:pStyle w:val="4"/>
        <w:rPr>
          <w:rFonts w:cs="楷体_GB2312" w:asciiTheme="minorEastAsia" w:hAnsiTheme="minorEastAsia" w:eastAsiaTheme="minorEastAsia"/>
          <w:sz w:val="24"/>
          <w:szCs w:val="24"/>
        </w:rPr>
      </w:pPr>
    </w:p>
    <w:p w14:paraId="6FE3D2CD">
      <w:pPr>
        <w:rPr>
          <w:rFonts w:ascii="宋体" w:hAnsi="宋体"/>
          <w:b/>
        </w:rPr>
      </w:pPr>
      <w:r>
        <w:rPr>
          <w:rFonts w:hint="eastAsia" w:ascii="宋体" w:hAnsi="宋体"/>
          <w:b/>
          <w:lang w:val="en-US" w:eastAsia="zh-CN"/>
        </w:rPr>
        <w:t>烟台泓福城市投资开发有限公司</w:t>
      </w:r>
      <w:r>
        <w:rPr>
          <w:rFonts w:ascii="宋体" w:hAnsi="宋体"/>
          <w:b/>
        </w:rPr>
        <w:t>：</w:t>
      </w:r>
    </w:p>
    <w:p w14:paraId="0DB7E416">
      <w:pPr>
        <w:spacing w:line="580" w:lineRule="exact"/>
        <w:ind w:firstLine="480" w:firstLineChars="200"/>
        <w:rPr>
          <w:rFonts w:ascii="宋体" w:hAnsi="宋体" w:cs="楷体_GB2312"/>
          <w:szCs w:val="24"/>
        </w:rPr>
      </w:pPr>
      <w:r>
        <w:rPr>
          <w:rFonts w:hint="eastAsia" w:ascii="宋体" w:hAnsi="宋体" w:cs="楷体_GB2312"/>
          <w:szCs w:val="24"/>
        </w:rPr>
        <w:t>本管理机构承诺并确认如下事项：</w:t>
      </w:r>
    </w:p>
    <w:p w14:paraId="0C13B0EF">
      <w:pPr>
        <w:spacing w:line="580" w:lineRule="exact"/>
        <w:ind w:firstLine="480" w:firstLineChars="200"/>
        <w:rPr>
          <w:rFonts w:ascii="宋体" w:hAnsi="宋体" w:cs="楷体_GB2312"/>
          <w:color w:val="auto"/>
          <w:szCs w:val="24"/>
        </w:rPr>
      </w:pPr>
      <w:r>
        <w:rPr>
          <w:rFonts w:hint="eastAsia" w:ascii="宋体" w:hAnsi="宋体" w:cs="楷体_GB2312"/>
          <w:color w:val="auto"/>
          <w:szCs w:val="24"/>
        </w:rPr>
        <w:t>本</w:t>
      </w:r>
      <w:r>
        <w:rPr>
          <w:rFonts w:ascii="宋体" w:hAnsi="宋体" w:cs="楷体_GB2312"/>
          <w:color w:val="auto"/>
          <w:szCs w:val="24"/>
        </w:rPr>
        <w:t>管理</w:t>
      </w:r>
      <w:r>
        <w:rPr>
          <w:rFonts w:hint="eastAsia" w:ascii="宋体" w:hAnsi="宋体" w:cs="楷体_GB2312"/>
          <w:color w:val="auto"/>
          <w:szCs w:val="24"/>
        </w:rPr>
        <w:t>机构管理拟申请</w:t>
      </w:r>
      <w:r>
        <w:rPr>
          <w:rFonts w:hint="eastAsia" w:ascii="宋体" w:hAnsi="宋体" w:cs="楷体_GB2312"/>
          <w:color w:val="auto"/>
          <w:szCs w:val="24"/>
          <w:lang w:val="en-US" w:eastAsia="zh-CN"/>
        </w:rPr>
        <w:t>福山区新质生产力创业投资资金</w:t>
      </w:r>
      <w:r>
        <w:rPr>
          <w:rFonts w:hint="eastAsia" w:ascii="宋体" w:hAnsi="宋体" w:cs="楷体_GB2312"/>
          <w:color w:val="auto"/>
          <w:szCs w:val="24"/>
        </w:rPr>
        <w:t>的行为不违反本管理机构其他在管基金相关协议中的任何限制性条款，不存在因上述原因损害</w:t>
      </w:r>
      <w:r>
        <w:rPr>
          <w:rFonts w:hint="eastAsia" w:ascii="宋体" w:hAnsi="宋体" w:cs="楷体_GB2312"/>
          <w:color w:val="auto"/>
          <w:szCs w:val="24"/>
          <w:lang w:eastAsia="zh-CN"/>
        </w:rPr>
        <w:t>拟申请</w:t>
      </w:r>
      <w:r>
        <w:rPr>
          <w:rFonts w:hint="eastAsia" w:ascii="宋体" w:hAnsi="宋体" w:cs="楷体_GB2312"/>
          <w:color w:val="auto"/>
          <w:szCs w:val="24"/>
        </w:rPr>
        <w:t>基金的情况。</w:t>
      </w:r>
    </w:p>
    <w:p w14:paraId="37FC080D">
      <w:pPr>
        <w:spacing w:line="580" w:lineRule="exact"/>
        <w:ind w:firstLine="480" w:firstLineChars="200"/>
        <w:rPr>
          <w:rFonts w:ascii="宋体" w:hAnsi="宋体" w:cs="楷体_GB2312"/>
          <w:color w:val="auto"/>
          <w:szCs w:val="24"/>
        </w:rPr>
      </w:pPr>
      <w:r>
        <w:rPr>
          <w:rFonts w:hint="eastAsia" w:ascii="宋体" w:hAnsi="宋体" w:cs="楷体_GB2312"/>
          <w:color w:val="auto"/>
          <w:szCs w:val="24"/>
        </w:rPr>
        <w:t>本管理机构若违反上述承诺，愿意承担相应法律责任。</w:t>
      </w:r>
    </w:p>
    <w:p w14:paraId="4F78C96D">
      <w:pPr>
        <w:spacing w:line="580" w:lineRule="exact"/>
        <w:rPr>
          <w:rFonts w:ascii="宋体" w:hAnsi="宋体" w:cs="楷体_GB2312"/>
          <w:szCs w:val="24"/>
        </w:rPr>
      </w:pPr>
    </w:p>
    <w:p w14:paraId="2D4147E0">
      <w:pPr>
        <w:spacing w:line="580" w:lineRule="exact"/>
        <w:rPr>
          <w:rFonts w:ascii="宋体" w:hAnsi="宋体" w:cs="楷体_GB2312"/>
          <w:szCs w:val="24"/>
        </w:rPr>
      </w:pPr>
    </w:p>
    <w:p w14:paraId="57D8A342">
      <w:pPr>
        <w:wordWrap w:val="0"/>
        <w:spacing w:line="580" w:lineRule="exact"/>
        <w:ind w:right="1440"/>
        <w:jc w:val="right"/>
        <w:rPr>
          <w:rFonts w:ascii="宋体" w:hAnsi="宋体" w:cs="楷体_GB2312"/>
          <w:szCs w:val="24"/>
        </w:rPr>
      </w:pPr>
      <w:r>
        <w:rPr>
          <w:rFonts w:hint="eastAsia" w:ascii="宋体" w:hAnsi="宋体" w:cs="楷体_GB2312"/>
          <w:szCs w:val="24"/>
          <w:lang w:val="en-US" w:eastAsia="zh-CN"/>
        </w:rPr>
        <w:t xml:space="preserve"> </w:t>
      </w:r>
      <w:r>
        <w:rPr>
          <w:rFonts w:hint="eastAsia" w:ascii="宋体" w:hAnsi="宋体" w:cs="楷体_GB2312"/>
          <w:szCs w:val="24"/>
        </w:rPr>
        <w:t>承诺人（盖章）：</w:t>
      </w:r>
    </w:p>
    <w:p w14:paraId="64B7C708">
      <w:pPr>
        <w:wordWrap w:val="0"/>
        <w:spacing w:line="580" w:lineRule="exact"/>
        <w:ind w:right="640"/>
        <w:jc w:val="center"/>
        <w:rPr>
          <w:rFonts w:ascii="宋体" w:hAnsi="宋体" w:cs="楷体_GB2312"/>
          <w:szCs w:val="24"/>
        </w:rPr>
      </w:pPr>
      <w:r>
        <w:rPr>
          <w:rFonts w:hint="eastAsia" w:ascii="宋体" w:hAnsi="宋体" w:cs="宋体"/>
          <w:szCs w:val="24"/>
        </w:rPr>
        <w:t xml:space="preserve">                 </w:t>
      </w:r>
      <w:r>
        <w:rPr>
          <w:rFonts w:ascii="宋体" w:hAnsi="宋体" w:cs="宋体"/>
          <w:szCs w:val="24"/>
        </w:rPr>
        <w:t xml:space="preserve">              </w:t>
      </w:r>
      <w:r>
        <w:rPr>
          <w:rFonts w:cs="楷体_GB2312" w:asciiTheme="minorEastAsia" w:hAnsiTheme="minorEastAsia"/>
          <w:szCs w:val="24"/>
        </w:rPr>
        <w:tab/>
      </w:r>
      <w:r>
        <w:rPr>
          <w:rFonts w:ascii="宋体" w:hAnsi="宋体" w:cs="楷体_GB2312"/>
          <w:szCs w:val="24"/>
        </w:rPr>
        <w:tab/>
      </w:r>
      <w:r>
        <w:rPr>
          <w:rFonts w:hint="eastAsia" w:ascii="宋体" w:hAnsi="宋体" w:cs="楷体_GB2312"/>
          <w:szCs w:val="24"/>
        </w:rPr>
        <w:t xml:space="preserve">                                           </w:t>
      </w:r>
      <w:r>
        <w:rPr>
          <w:rFonts w:hint="eastAsia" w:ascii="宋体" w:hAnsi="宋体" w:cs="楷体_GB2312"/>
          <w:szCs w:val="24"/>
          <w:lang w:val="en-US" w:eastAsia="zh-CN"/>
        </w:rPr>
        <w:t xml:space="preserve">                 </w:t>
      </w:r>
      <w:r>
        <w:rPr>
          <w:rFonts w:hint="eastAsia" w:ascii="宋体" w:hAnsi="宋体" w:cs="楷体_GB2312"/>
          <w:szCs w:val="24"/>
        </w:rPr>
        <w:t xml:space="preserve">年 </w:t>
      </w:r>
      <w:r>
        <w:rPr>
          <w:rFonts w:hint="eastAsia" w:ascii="宋体" w:hAnsi="宋体" w:cs="楷体_GB2312"/>
          <w:szCs w:val="24"/>
          <w:lang w:val="en-US" w:eastAsia="zh-CN"/>
        </w:rPr>
        <w:t xml:space="preserve">    </w:t>
      </w:r>
      <w:r>
        <w:rPr>
          <w:rFonts w:hint="eastAsia" w:ascii="宋体" w:hAnsi="宋体" w:cs="楷体_GB2312"/>
          <w:szCs w:val="24"/>
        </w:rPr>
        <w:t xml:space="preserve">月 </w:t>
      </w:r>
      <w:r>
        <w:rPr>
          <w:rFonts w:hint="eastAsia" w:ascii="宋体" w:hAnsi="宋体" w:cs="楷体_GB2312"/>
          <w:szCs w:val="24"/>
          <w:lang w:val="en-US" w:eastAsia="zh-CN"/>
        </w:rPr>
        <w:t xml:space="preserve">    </w:t>
      </w:r>
      <w:r>
        <w:rPr>
          <w:rFonts w:hint="eastAsia" w:ascii="宋体" w:hAnsi="宋体" w:cs="楷体_GB2312"/>
          <w:szCs w:val="24"/>
        </w:rPr>
        <w:t>日</w:t>
      </w:r>
    </w:p>
    <w:p w14:paraId="038C34C1">
      <w:pPr>
        <w:pStyle w:val="4"/>
        <w:rPr>
          <w:rFonts w:cs="楷体_GB2312" w:asciiTheme="minorEastAsia" w:hAnsiTheme="minorEastAsia" w:eastAsiaTheme="minorEastAsia"/>
          <w:sz w:val="24"/>
          <w:szCs w:val="24"/>
        </w:rPr>
      </w:pPr>
    </w:p>
    <w:p w14:paraId="38DA4A2C">
      <w:pPr>
        <w:pStyle w:val="4"/>
        <w:rPr>
          <w:rFonts w:cs="楷体_GB2312" w:asciiTheme="minorEastAsia" w:hAnsiTheme="minorEastAsia" w:eastAsiaTheme="minorEastAsia"/>
          <w:sz w:val="24"/>
          <w:szCs w:val="24"/>
        </w:rPr>
      </w:pPr>
    </w:p>
    <w:p w14:paraId="14C01CCA">
      <w:pPr>
        <w:widowControl/>
        <w:rPr>
          <w:rFonts w:asciiTheme="minorEastAsia" w:hAnsiTheme="minorEastAsia"/>
          <w:szCs w:val="24"/>
        </w:rPr>
        <w:sectPr>
          <w:type w:val="continuous"/>
          <w:pgSz w:w="11906" w:h="16838"/>
          <w:pgMar w:top="1440" w:right="1797" w:bottom="1440" w:left="1797" w:header="851" w:footer="992" w:gutter="0"/>
          <w:pgNumType w:fmt="decimal"/>
          <w:cols w:space="425" w:num="1"/>
          <w:docGrid w:type="linesAndChars" w:linePitch="326" w:charSpace="0"/>
        </w:sectPr>
      </w:pPr>
    </w:p>
    <w:p w14:paraId="6E233930">
      <w:pPr>
        <w:pStyle w:val="4"/>
        <w:ind w:firstLine="0"/>
        <w:rPr>
          <w:rFonts w:ascii="宋体" w:hAnsi="宋体"/>
          <w:b/>
          <w:sz w:val="24"/>
          <w:szCs w:val="21"/>
          <w:highlight w:val="none"/>
        </w:rPr>
      </w:pPr>
      <w:r>
        <w:rPr>
          <w:rFonts w:hint="eastAsia" w:ascii="宋体" w:hAnsi="宋体"/>
          <w:b/>
          <w:sz w:val="24"/>
          <w:szCs w:val="21"/>
          <w:highlight w:val="none"/>
        </w:rPr>
        <w:t>附件</w:t>
      </w:r>
      <w:r>
        <w:rPr>
          <w:rFonts w:hint="eastAsia" w:ascii="宋体" w:hAnsi="宋体"/>
          <w:b/>
          <w:sz w:val="24"/>
          <w:szCs w:val="21"/>
          <w:highlight w:val="none"/>
          <w:lang w:val="en-US" w:eastAsia="zh-CN"/>
        </w:rPr>
        <w:t>八</w:t>
      </w:r>
      <w:r>
        <w:rPr>
          <w:rFonts w:ascii="宋体" w:hAnsi="宋体"/>
          <w:b/>
          <w:sz w:val="24"/>
          <w:szCs w:val="21"/>
          <w:highlight w:val="none"/>
        </w:rPr>
        <w:t>：</w:t>
      </w:r>
      <w:r>
        <w:rPr>
          <w:rFonts w:hint="eastAsia" w:ascii="宋体" w:hAnsi="宋体"/>
          <w:b/>
          <w:sz w:val="24"/>
          <w:szCs w:val="21"/>
          <w:highlight w:val="none"/>
        </w:rPr>
        <w:t xml:space="preserve"> </w:t>
      </w:r>
      <w:r>
        <w:rPr>
          <w:rFonts w:ascii="宋体" w:hAnsi="宋体"/>
          <w:b/>
          <w:sz w:val="24"/>
          <w:szCs w:val="21"/>
          <w:highlight w:val="none"/>
        </w:rPr>
        <w:t xml:space="preserve"> </w:t>
      </w:r>
    </w:p>
    <w:p w14:paraId="0685097B">
      <w:pPr>
        <w:jc w:val="both"/>
        <w:rPr>
          <w:rFonts w:eastAsia="楷体_GB2312" w:cs="Times New Roman"/>
          <w:b/>
          <w:sz w:val="32"/>
          <w:szCs w:val="32"/>
        </w:rPr>
      </w:pPr>
    </w:p>
    <w:p w14:paraId="34432AAD">
      <w:pPr>
        <w:spacing w:line="360" w:lineRule="auto"/>
        <w:jc w:val="center"/>
        <w:rPr>
          <w:rFonts w:hint="eastAsia" w:ascii="方正小标宋_GBK" w:hAnsi="黑体" w:eastAsia="方正小标宋_GBK" w:cs="方正小标宋简体"/>
          <w:b w:val="0"/>
          <w:bCs/>
          <w:sz w:val="32"/>
          <w:szCs w:val="32"/>
        </w:rPr>
      </w:pPr>
      <w:r>
        <w:rPr>
          <w:rFonts w:hint="eastAsia" w:ascii="方正小标宋_GBK" w:hAnsi="黑体" w:eastAsia="方正小标宋_GBK" w:cs="方正小标宋简体"/>
          <w:bCs/>
          <w:sz w:val="32"/>
          <w:szCs w:val="32"/>
        </w:rPr>
        <w:t>申请机构</w:t>
      </w:r>
      <w:r>
        <w:rPr>
          <w:rFonts w:hint="eastAsia" w:ascii="方正小标宋_GBK" w:hAnsi="黑体" w:eastAsia="方正小标宋_GBK" w:cs="方正小标宋简体"/>
          <w:bCs/>
          <w:sz w:val="32"/>
          <w:szCs w:val="32"/>
          <w:lang w:val="en-US" w:eastAsia="zh-CN"/>
        </w:rPr>
        <w:t>关于</w:t>
      </w:r>
      <w:r>
        <w:rPr>
          <w:rFonts w:hint="eastAsia" w:ascii="方正小标宋_GBK" w:hAnsi="黑体" w:eastAsia="方正小标宋_GBK" w:cs="方正小标宋简体"/>
          <w:b w:val="0"/>
          <w:bCs/>
          <w:sz w:val="32"/>
          <w:szCs w:val="32"/>
        </w:rPr>
        <w:t>高级管理人员诚信情况的确认函</w:t>
      </w:r>
    </w:p>
    <w:p w14:paraId="531AD82A">
      <w:pPr>
        <w:rPr>
          <w:rFonts w:eastAsia="楷体_GB2312" w:cs="Times New Roman"/>
        </w:rPr>
      </w:pPr>
    </w:p>
    <w:p w14:paraId="54DCD9A0">
      <w:pPr>
        <w:rPr>
          <w:rFonts w:eastAsia="楷体_GB2312" w:cs="Times New Roman"/>
        </w:rPr>
      </w:pPr>
    </w:p>
    <w:p w14:paraId="79987BAA">
      <w:pPr>
        <w:spacing w:line="580" w:lineRule="exact"/>
        <w:ind w:firstLine="480" w:firstLineChars="200"/>
        <w:rPr>
          <w:rFonts w:hint="default" w:ascii="宋体" w:hAnsi="宋体" w:eastAsia="宋体" w:cs="楷体_GB2312"/>
          <w:szCs w:val="24"/>
        </w:rPr>
      </w:pPr>
      <w:r>
        <w:rPr>
          <w:rFonts w:hint="default" w:ascii="宋体" w:hAnsi="宋体" w:eastAsia="宋体" w:cs="楷体_GB2312"/>
          <w:szCs w:val="24"/>
        </w:rPr>
        <w:t>本人为</w:t>
      </w:r>
      <w:r>
        <w:rPr>
          <w:rFonts w:hint="eastAsia" w:asciiTheme="majorEastAsia" w:hAnsiTheme="majorEastAsia" w:eastAsiaTheme="majorEastAsia" w:cstheme="majorEastAsia"/>
          <w:color w:val="000000"/>
          <w:sz w:val="24"/>
          <w:szCs w:val="24"/>
          <w:u w:val="single"/>
        </w:rPr>
        <w:t xml:space="preserve">    </w:t>
      </w:r>
      <w:r>
        <w:rPr>
          <w:rFonts w:hint="eastAsia" w:asciiTheme="majorEastAsia" w:hAnsiTheme="majorEastAsia" w:eastAsiaTheme="majorEastAsia" w:cstheme="majorEastAsia"/>
          <w:color w:val="000000"/>
          <w:sz w:val="24"/>
          <w:szCs w:val="24"/>
          <w:u w:val="single"/>
          <w:lang w:val="en-US" w:eastAsia="zh-CN"/>
        </w:rPr>
        <w:t xml:space="preserve">                           </w:t>
      </w:r>
      <w:r>
        <w:rPr>
          <w:rFonts w:hint="default" w:ascii="宋体" w:hAnsi="宋体" w:eastAsia="宋体" w:cs="楷体_GB2312"/>
          <w:szCs w:val="24"/>
          <w:u w:val="none"/>
        </w:rPr>
        <w:t xml:space="preserve"> </w:t>
      </w:r>
      <w:r>
        <w:rPr>
          <w:rFonts w:hint="default" w:ascii="宋体" w:hAnsi="宋体" w:eastAsia="宋体" w:cs="楷体_GB2312"/>
          <w:szCs w:val="24"/>
        </w:rPr>
        <w:t>（以下简称“申请机构”）的高级管理人员（包括法定代表人/执行事务合伙人委派代表/总经理/副总经理/合规/风控负责人等），根据相关规定及本人实际情况，现对如下情况进行确认：</w:t>
      </w:r>
    </w:p>
    <w:p w14:paraId="16F1C419">
      <w:pPr>
        <w:spacing w:line="580" w:lineRule="exact"/>
        <w:ind w:firstLine="480" w:firstLineChars="200"/>
        <w:rPr>
          <w:rFonts w:hint="default" w:ascii="宋体" w:hAnsi="宋体" w:eastAsia="宋体" w:cs="楷体_GB2312"/>
          <w:szCs w:val="24"/>
        </w:rPr>
      </w:pPr>
    </w:p>
    <w:p w14:paraId="688F6B93">
      <w:pPr>
        <w:spacing w:line="580" w:lineRule="exact"/>
        <w:ind w:firstLine="480" w:firstLineChars="200"/>
        <w:rPr>
          <w:rFonts w:hint="default" w:ascii="宋体" w:hAnsi="宋体" w:eastAsia="宋体" w:cs="楷体_GB2312"/>
          <w:szCs w:val="24"/>
        </w:rPr>
      </w:pPr>
      <w:r>
        <w:rPr>
          <w:rFonts w:hint="default" w:ascii="宋体" w:hAnsi="宋体" w:eastAsia="宋体" w:cs="楷体_GB2312"/>
          <w:szCs w:val="24"/>
        </w:rPr>
        <w:t>1、本人未受到刑事处罚、金融监管部门行政处罚或者被采取行政监管措施；本人未受到行业协会的纪律处分；未在资本市场诚信数据库中存在负面信息；未被列入失信被执行人名单；未被列入</w:t>
      </w:r>
      <w:r>
        <w:rPr>
          <w:rFonts w:hint="eastAsia" w:ascii="宋体" w:hAnsi="宋体" w:cs="楷体_GB2312"/>
          <w:szCs w:val="24"/>
          <w:lang w:eastAsia="zh-CN"/>
        </w:rPr>
        <w:t>国家企业信用信息公示系统</w:t>
      </w:r>
      <w:r>
        <w:rPr>
          <w:rFonts w:hint="default" w:ascii="宋体" w:hAnsi="宋体" w:eastAsia="宋体" w:cs="楷体_GB2312"/>
          <w:szCs w:val="24"/>
        </w:rPr>
        <w:t>的经营</w:t>
      </w:r>
      <w:r>
        <w:rPr>
          <w:rFonts w:hint="eastAsia" w:ascii="宋体" w:hAnsi="宋体" w:cs="楷体_GB2312"/>
          <w:szCs w:val="24"/>
          <w:lang w:val="en-US" w:eastAsia="zh-CN"/>
        </w:rPr>
        <w:t>异常</w:t>
      </w:r>
      <w:r>
        <w:rPr>
          <w:rFonts w:hint="default" w:ascii="宋体" w:hAnsi="宋体" w:eastAsia="宋体" w:cs="楷体_GB2312"/>
          <w:szCs w:val="24"/>
        </w:rPr>
        <w:t>名录或严重违法企业名录；未在“信用中国”网站上存在不良信用记录等。</w:t>
      </w:r>
    </w:p>
    <w:p w14:paraId="5DB80676">
      <w:pPr>
        <w:spacing w:line="580" w:lineRule="exact"/>
        <w:ind w:firstLine="480" w:firstLineChars="200"/>
        <w:rPr>
          <w:rFonts w:hint="default" w:ascii="宋体" w:hAnsi="宋体" w:eastAsia="宋体" w:cs="楷体_GB2312"/>
          <w:szCs w:val="24"/>
        </w:rPr>
      </w:pPr>
    </w:p>
    <w:p w14:paraId="6D650244">
      <w:pPr>
        <w:spacing w:line="580" w:lineRule="exact"/>
        <w:ind w:firstLine="480" w:firstLineChars="200"/>
        <w:rPr>
          <w:rFonts w:hint="default" w:ascii="宋体" w:hAnsi="宋体" w:eastAsia="宋体" w:cs="楷体_GB2312"/>
          <w:szCs w:val="24"/>
        </w:rPr>
      </w:pPr>
      <w:r>
        <w:rPr>
          <w:rFonts w:hint="default" w:ascii="宋体" w:hAnsi="宋体" w:eastAsia="宋体" w:cs="楷体_GB2312"/>
          <w:szCs w:val="24"/>
        </w:rPr>
        <w:t>2、本人最近三年不存在已结案或尚未了结的重大诉讼或仲裁案件。</w:t>
      </w:r>
    </w:p>
    <w:p w14:paraId="467018D4">
      <w:pPr>
        <w:rPr>
          <w:rFonts w:eastAsia="楷体_GB2312" w:cs="Times New Roman"/>
        </w:rPr>
      </w:pPr>
    </w:p>
    <w:p w14:paraId="449A9DFD">
      <w:pPr>
        <w:rPr>
          <w:rFonts w:eastAsia="楷体_GB2312" w:cs="Times New Roman"/>
        </w:rPr>
      </w:pPr>
    </w:p>
    <w:p w14:paraId="240227CA">
      <w:pPr>
        <w:rPr>
          <w:rFonts w:eastAsia="楷体_GB2312" w:cs="Times New Roman"/>
        </w:rPr>
      </w:pPr>
    </w:p>
    <w:p w14:paraId="207FF8A4">
      <w:pPr>
        <w:rPr>
          <w:rFonts w:eastAsia="楷体_GB2312" w:cs="Times New Roman"/>
        </w:rPr>
      </w:pPr>
    </w:p>
    <w:p w14:paraId="238228B7">
      <w:pPr>
        <w:rPr>
          <w:rFonts w:eastAsia="楷体_GB2312" w:cs="Times New Roman"/>
        </w:rPr>
      </w:pPr>
    </w:p>
    <w:p w14:paraId="0E530E37">
      <w:pPr>
        <w:wordWrap w:val="0"/>
        <w:jc w:val="right"/>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签字：</w:t>
      </w:r>
      <w:r>
        <w:rPr>
          <w:rFonts w:hint="eastAsia" w:asciiTheme="minorEastAsia" w:hAnsiTheme="minorEastAsia" w:eastAsiaTheme="minorEastAsia" w:cstheme="minorEastAsia"/>
          <w:sz w:val="24"/>
          <w:szCs w:val="24"/>
          <w:u w:val="single"/>
        </w:rPr>
        <w:t xml:space="preserve">                   </w:t>
      </w:r>
    </w:p>
    <w:p w14:paraId="16C341BB">
      <w:pPr>
        <w:jc w:val="left"/>
        <w:rPr>
          <w:rFonts w:hint="eastAsia" w:asciiTheme="minorEastAsia" w:hAnsiTheme="minorEastAsia" w:eastAsiaTheme="minorEastAsia" w:cstheme="minorEastAsia"/>
          <w:sz w:val="24"/>
          <w:szCs w:val="24"/>
        </w:rPr>
      </w:pPr>
    </w:p>
    <w:p w14:paraId="4A8A8F01">
      <w:pPr>
        <w:jc w:val="left"/>
        <w:rPr>
          <w:rFonts w:hint="eastAsia" w:asciiTheme="minorEastAsia" w:hAnsiTheme="minorEastAsia" w:eastAsiaTheme="minorEastAsia" w:cstheme="minorEastAsia"/>
          <w:sz w:val="24"/>
          <w:szCs w:val="24"/>
        </w:rPr>
      </w:pPr>
    </w:p>
    <w:p w14:paraId="5812ADC1">
      <w:pPr>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p>
    <w:p w14:paraId="34848E0C">
      <w:pPr>
        <w:pStyle w:val="15"/>
        <w:rPr>
          <w:rFonts w:hint="eastAsia" w:ascii="宋体" w:hAnsi="宋体" w:cs="楷体_GB2312"/>
          <w:szCs w:val="24"/>
        </w:rPr>
      </w:pPr>
    </w:p>
    <w:p w14:paraId="75A2D268">
      <w:pPr>
        <w:pStyle w:val="15"/>
      </w:pPr>
    </w:p>
    <w:p w14:paraId="41E63307"/>
    <w:sectPr>
      <w:footerReference r:id="rId7" w:type="first"/>
      <w:footerReference r:id="rId6" w:type="default"/>
      <w:pgSz w:w="11906" w:h="16838"/>
      <w:pgMar w:top="2098" w:right="1474" w:bottom="1984" w:left="1587" w:header="851" w:footer="992" w:gutter="0"/>
      <w:pgNumType w:fmt="decimal"/>
      <w:cols w:space="720"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_x0003_...销.">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3BAA3">
    <w:pPr>
      <w:pStyle w:val="7"/>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CBE229">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6CBE229">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5AB8557E">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0CF0E">
    <w:pPr>
      <w:pStyle w:val="7"/>
      <w:spacing w:before="48" w:after="48"/>
      <w:rPr>
        <w:szCs w:val="18"/>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924462">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7B924462">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矩形 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1D080D3D">
                          <w:pPr>
                            <w:snapToGrid w:val="0"/>
                            <w:rPr>
                              <w:sz w:val="18"/>
                            </w:rPr>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AaJUGvvwEAAIwDAAAOAAAAAAAAAAEAIAAAAB8BAABkcnMvZTJvRG9jLnhtbFBLBQYA&#10;AAAABgAGAFkBAABQBQAAAAA=&#10;">
              <v:fill on="f" focussize="0,0"/>
              <v:stroke on="f"/>
              <v:imagedata o:title=""/>
              <o:lock v:ext="edit" aspectratio="f"/>
              <v:textbox inset="0mm,0mm,0mm,0mm" style="mso-fit-shape-to-text:t;">
                <w:txbxContent>
                  <w:p w14:paraId="1D080D3D">
                    <w:pPr>
                      <w:snapToGrid w:val="0"/>
                      <w:rPr>
                        <w:sz w:val="18"/>
                      </w:rPr>
                    </w:pPr>
                  </w:p>
                </w:txbxContent>
              </v:textbox>
            </v:rect>
          </w:pict>
        </mc:Fallback>
      </mc:AlternateContent>
    </w:r>
  </w:p>
  <w:p w14:paraId="0BD48104">
    <w:pPr>
      <w:pStyle w:val="7"/>
      <w:spacing w:before="48" w:after="4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6F74E">
    <w:pPr>
      <w:pStyle w:val="7"/>
      <w:spacing w:before="48" w:after="48"/>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3E7B15">
                          <w:pPr>
                            <w:pStyle w:val="7"/>
                          </w:pPr>
                          <w:r>
                            <w:t xml:space="preserve">— </w:t>
                          </w:r>
                          <w:r>
                            <w:fldChar w:fldCharType="begin"/>
                          </w:r>
                          <w:r>
                            <w:instrText xml:space="preserve"> PAGE  \* MERGEFORMAT </w:instrText>
                          </w:r>
                          <w:r>
                            <w:fldChar w:fldCharType="separate"/>
                          </w:r>
                          <w:r>
                            <w:t>14</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5E3E7B15">
                    <w:pPr>
                      <w:pStyle w:val="7"/>
                    </w:pPr>
                    <w:r>
                      <w:t xml:space="preserve">— </w:t>
                    </w:r>
                    <w:r>
                      <w:fldChar w:fldCharType="begin"/>
                    </w:r>
                    <w:r>
                      <w:instrText xml:space="preserve"> PAGE  \* MERGEFORMAT </w:instrText>
                    </w:r>
                    <w:r>
                      <w:fldChar w:fldCharType="separate"/>
                    </w:r>
                    <w:r>
                      <w:t>14</w:t>
                    </w:r>
                    <w:r>
                      <w:fldChar w:fldCharType="end"/>
                    </w:r>
                    <w: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4ECDF86C">
                          <w:pPr>
                            <w:snapToGrid w:val="0"/>
                            <w:rPr>
                              <w:sz w:val="18"/>
                            </w:rPr>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C4cAW9vwEAAIwDAAAOAAAAAAAAAAEAIAAAAB8BAABkcnMvZTJvRG9jLnhtbFBLBQYA&#10;AAAABgAGAFkBAABQBQAAAAA=&#10;">
              <v:fill on="f" focussize="0,0"/>
              <v:stroke on="f"/>
              <v:imagedata o:title=""/>
              <o:lock v:ext="edit" aspectratio="f"/>
              <v:textbox inset="0mm,0mm,0mm,0mm" style="mso-fit-shape-to-text:t;">
                <w:txbxContent>
                  <w:p w14:paraId="4ECDF86C">
                    <w:pPr>
                      <w:snapToGrid w:val="0"/>
                      <w:rPr>
                        <w:sz w:val="18"/>
                      </w:rPr>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28600"/>
              <wp:effectExtent l="0" t="0" r="0" b="0"/>
              <wp:wrapNone/>
              <wp:docPr id="3" name="矩形 3"/>
              <wp:cNvGraphicFramePr/>
              <a:graphic xmlns:a="http://schemas.openxmlformats.org/drawingml/2006/main">
                <a:graphicData uri="http://schemas.microsoft.com/office/word/2010/wordprocessingShape">
                  <wps:wsp>
                    <wps:cNvSpPr/>
                    <wps:spPr>
                      <a:xfrm>
                        <a:off x="0" y="0"/>
                        <a:ext cx="114935" cy="228600"/>
                      </a:xfrm>
                      <a:prstGeom prst="rect">
                        <a:avLst/>
                      </a:prstGeom>
                      <a:noFill/>
                      <a:ln>
                        <a:noFill/>
                      </a:ln>
                    </wps:spPr>
                    <wps:txbx>
                      <w:txbxContent>
                        <w:p w14:paraId="18DFA6E8">
                          <w:pPr>
                            <w:snapToGrid w:val="0"/>
                            <w:rPr>
                              <w:sz w:val="18"/>
                            </w:rPr>
                          </w:pPr>
                        </w:p>
                      </w:txbxContent>
                    </wps:txbx>
                    <wps:bodyPr wrap="none" lIns="0" tIns="0" rIns="0" bIns="0" upright="1">
                      <a:spAutoFit/>
                    </wps:bodyPr>
                  </wps:wsp>
                </a:graphicData>
              </a:graphic>
            </wp:anchor>
          </w:drawing>
        </mc:Choice>
        <mc:Fallback>
          <w:pict>
            <v:rect id="_x0000_s1026" o:spid="_x0000_s1026" o:spt="1" style="position:absolute;left:0pt;margin-top:0pt;height:18pt;width:9.05pt;mso-position-horizontal:center;mso-position-horizontal-relative:margin;mso-wrap-style:none;z-index:251659264;mso-width-relative:page;mso-height-relative:page;" filled="f" stroked="f" coordsize="21600,21600" o:gfxdata="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QqFZPRAAAAAwEAAA8AAAAAAAAAAQAgAAAAIgAAAGRycy9kb3ducmV2LnhtbFBL&#10;AQIUABQAAAAIAIdO4kDy70WlxAEAAIoDAAAOAAAAAAAAAAEAIAAAACABAABkcnMvZTJvRG9jLnht&#10;bFBLBQYAAAAABgAGAFkBAABWBQAAAAA=&#10;">
              <v:fill on="f" focussize="0,0"/>
              <v:stroke on="f"/>
              <v:imagedata o:title=""/>
              <o:lock v:ext="edit" aspectratio="f"/>
              <v:textbox inset="0mm,0mm,0mm,0mm" style="mso-fit-shape-to-text:t;">
                <w:txbxContent>
                  <w:p w14:paraId="18DFA6E8">
                    <w:pPr>
                      <w:snapToGrid w:val="0"/>
                      <w:rPr>
                        <w:sz w:val="18"/>
                      </w:rPr>
                    </w:pP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D"/>
    <w:multiLevelType w:val="multilevel"/>
    <w:tmpl w:val="0000001D"/>
    <w:lvl w:ilvl="0" w:tentative="0">
      <w:start w:val="1"/>
      <w:numFmt w:val="chineseCountingThousand"/>
      <w:suff w:val="nothing"/>
      <w:lvlText w:val="第%1部分"/>
      <w:lvlJc w:val="center"/>
      <w:pPr>
        <w:ind w:left="0" w:firstLine="288"/>
      </w:pPr>
      <w:rPr>
        <w:rFonts w:hint="eastAsia"/>
        <w:sz w:val="28"/>
        <w:szCs w:val="28"/>
        <w:lang w:val="en-US"/>
      </w:rPr>
    </w:lvl>
    <w:lvl w:ilvl="1" w:tentative="0">
      <w:start w:val="1"/>
      <w:numFmt w:val="chineseCountingThousand"/>
      <w:pStyle w:val="3"/>
      <w:suff w:val="nothing"/>
      <w:lvlText w:val="%2、"/>
      <w:lvlJc w:val="left"/>
      <w:pPr>
        <w:ind w:left="6840" w:firstLine="0"/>
      </w:pPr>
      <w:rPr>
        <w:rFonts w:hint="eastAsia"/>
        <w:lang w:val="en-US"/>
      </w:rPr>
    </w:lvl>
    <w:lvl w:ilvl="2" w:tentative="0">
      <w:start w:val="1"/>
      <w:numFmt w:val="chineseCountingThousand"/>
      <w:suff w:val="nothing"/>
      <w:lvlText w:val="(%3)"/>
      <w:lvlJc w:val="left"/>
      <w:pPr>
        <w:ind w:left="993" w:firstLine="0"/>
      </w:pPr>
      <w:rPr>
        <w:rFonts w:hint="eastAsia"/>
        <w:dstrike/>
        <w:color w:val="0000FF"/>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4FAD9641"/>
    <w:multiLevelType w:val="singleLevel"/>
    <w:tmpl w:val="4FAD9641"/>
    <w:lvl w:ilvl="0" w:tentative="0">
      <w:start w:val="1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290027"/>
    <w:rsid w:val="00196C32"/>
    <w:rsid w:val="004F11E9"/>
    <w:rsid w:val="007C3B56"/>
    <w:rsid w:val="007F1303"/>
    <w:rsid w:val="00807C8A"/>
    <w:rsid w:val="00AE0EA6"/>
    <w:rsid w:val="00CD1D90"/>
    <w:rsid w:val="02A9272B"/>
    <w:rsid w:val="02B61405"/>
    <w:rsid w:val="03117836"/>
    <w:rsid w:val="03200AF5"/>
    <w:rsid w:val="033755DF"/>
    <w:rsid w:val="04506982"/>
    <w:rsid w:val="04EB3B7F"/>
    <w:rsid w:val="04ED1B5D"/>
    <w:rsid w:val="052D266E"/>
    <w:rsid w:val="05CF7D50"/>
    <w:rsid w:val="06196506"/>
    <w:rsid w:val="06CF1169"/>
    <w:rsid w:val="06D37FB8"/>
    <w:rsid w:val="07A92FCB"/>
    <w:rsid w:val="08015875"/>
    <w:rsid w:val="081C4DA3"/>
    <w:rsid w:val="09144155"/>
    <w:rsid w:val="09307864"/>
    <w:rsid w:val="09BC73F4"/>
    <w:rsid w:val="09DC2418"/>
    <w:rsid w:val="09E57BE9"/>
    <w:rsid w:val="0B7D76AD"/>
    <w:rsid w:val="0C7B51D9"/>
    <w:rsid w:val="0C854CB5"/>
    <w:rsid w:val="0D3D45D8"/>
    <w:rsid w:val="0D6F6CDB"/>
    <w:rsid w:val="1072684F"/>
    <w:rsid w:val="10B82071"/>
    <w:rsid w:val="12290027"/>
    <w:rsid w:val="12370C91"/>
    <w:rsid w:val="12FE61AD"/>
    <w:rsid w:val="131B5718"/>
    <w:rsid w:val="134C29E0"/>
    <w:rsid w:val="13EB762B"/>
    <w:rsid w:val="145E427D"/>
    <w:rsid w:val="14B31776"/>
    <w:rsid w:val="14D25DD2"/>
    <w:rsid w:val="15C30C10"/>
    <w:rsid w:val="15DA65D2"/>
    <w:rsid w:val="169A3D6D"/>
    <w:rsid w:val="16BE3BF5"/>
    <w:rsid w:val="17136A1E"/>
    <w:rsid w:val="17D74CDE"/>
    <w:rsid w:val="18422141"/>
    <w:rsid w:val="188507DF"/>
    <w:rsid w:val="198960B2"/>
    <w:rsid w:val="1A040712"/>
    <w:rsid w:val="1AB86BAD"/>
    <w:rsid w:val="1B367EBE"/>
    <w:rsid w:val="1B801106"/>
    <w:rsid w:val="1BBD2FB6"/>
    <w:rsid w:val="1BF50923"/>
    <w:rsid w:val="1C7449DD"/>
    <w:rsid w:val="1D8A51B0"/>
    <w:rsid w:val="1E8B5F1A"/>
    <w:rsid w:val="1FD10CE7"/>
    <w:rsid w:val="20831F49"/>
    <w:rsid w:val="20A44761"/>
    <w:rsid w:val="20CB29E7"/>
    <w:rsid w:val="20F060A6"/>
    <w:rsid w:val="210078D9"/>
    <w:rsid w:val="21037B2A"/>
    <w:rsid w:val="221141EB"/>
    <w:rsid w:val="229A6F4B"/>
    <w:rsid w:val="23322D42"/>
    <w:rsid w:val="2369580F"/>
    <w:rsid w:val="247C0787"/>
    <w:rsid w:val="25627A57"/>
    <w:rsid w:val="261C12DB"/>
    <w:rsid w:val="2658402C"/>
    <w:rsid w:val="28596679"/>
    <w:rsid w:val="29FF0355"/>
    <w:rsid w:val="2A062F4E"/>
    <w:rsid w:val="2A182A24"/>
    <w:rsid w:val="2A5D7804"/>
    <w:rsid w:val="2BA5277C"/>
    <w:rsid w:val="2C8C073C"/>
    <w:rsid w:val="2CE55D11"/>
    <w:rsid w:val="2D971D04"/>
    <w:rsid w:val="2E7C137A"/>
    <w:rsid w:val="2FC33BD3"/>
    <w:rsid w:val="307373A7"/>
    <w:rsid w:val="30D85CA4"/>
    <w:rsid w:val="319F6C13"/>
    <w:rsid w:val="31F523AF"/>
    <w:rsid w:val="31F77B64"/>
    <w:rsid w:val="31FE5F9E"/>
    <w:rsid w:val="321F17B1"/>
    <w:rsid w:val="326F1BEE"/>
    <w:rsid w:val="33373FA2"/>
    <w:rsid w:val="33C26C81"/>
    <w:rsid w:val="33DF0273"/>
    <w:rsid w:val="34515532"/>
    <w:rsid w:val="37246365"/>
    <w:rsid w:val="39AA053F"/>
    <w:rsid w:val="3A0C709E"/>
    <w:rsid w:val="3BC1668C"/>
    <w:rsid w:val="3CB76773"/>
    <w:rsid w:val="3DCE4039"/>
    <w:rsid w:val="3DFF04CC"/>
    <w:rsid w:val="3E302005"/>
    <w:rsid w:val="3F8A2017"/>
    <w:rsid w:val="42184D14"/>
    <w:rsid w:val="42426BD9"/>
    <w:rsid w:val="42E87780"/>
    <w:rsid w:val="43422063"/>
    <w:rsid w:val="4449267E"/>
    <w:rsid w:val="45463C8D"/>
    <w:rsid w:val="455C25E1"/>
    <w:rsid w:val="4581546F"/>
    <w:rsid w:val="45900B50"/>
    <w:rsid w:val="45D97237"/>
    <w:rsid w:val="45DD2203"/>
    <w:rsid w:val="46D91745"/>
    <w:rsid w:val="46D92C4C"/>
    <w:rsid w:val="478F3A20"/>
    <w:rsid w:val="47F31507"/>
    <w:rsid w:val="48066FA5"/>
    <w:rsid w:val="48517B76"/>
    <w:rsid w:val="493D535B"/>
    <w:rsid w:val="49787384"/>
    <w:rsid w:val="49966750"/>
    <w:rsid w:val="49EC1971"/>
    <w:rsid w:val="4AC32596"/>
    <w:rsid w:val="4AC96A68"/>
    <w:rsid w:val="4B6A369F"/>
    <w:rsid w:val="4BDC698D"/>
    <w:rsid w:val="4D0C6B88"/>
    <w:rsid w:val="4D556D3F"/>
    <w:rsid w:val="4D737239"/>
    <w:rsid w:val="4D9C6696"/>
    <w:rsid w:val="4DB25577"/>
    <w:rsid w:val="4DDA6DAB"/>
    <w:rsid w:val="4EA905B1"/>
    <w:rsid w:val="4EEB2189"/>
    <w:rsid w:val="4FA70F8A"/>
    <w:rsid w:val="5064525C"/>
    <w:rsid w:val="50D019DC"/>
    <w:rsid w:val="511412DA"/>
    <w:rsid w:val="528E09BA"/>
    <w:rsid w:val="52D91F1A"/>
    <w:rsid w:val="52E7699A"/>
    <w:rsid w:val="531342D3"/>
    <w:rsid w:val="53355251"/>
    <w:rsid w:val="53C83DD1"/>
    <w:rsid w:val="53D43216"/>
    <w:rsid w:val="54040192"/>
    <w:rsid w:val="548512B3"/>
    <w:rsid w:val="54852B3F"/>
    <w:rsid w:val="56301AF3"/>
    <w:rsid w:val="56BD4EA5"/>
    <w:rsid w:val="57175531"/>
    <w:rsid w:val="57655730"/>
    <w:rsid w:val="578B1C60"/>
    <w:rsid w:val="57E0717A"/>
    <w:rsid w:val="58610625"/>
    <w:rsid w:val="58A03201"/>
    <w:rsid w:val="5B4142B1"/>
    <w:rsid w:val="5DDA5C9E"/>
    <w:rsid w:val="5E7A79CF"/>
    <w:rsid w:val="5EB97DCB"/>
    <w:rsid w:val="5F634227"/>
    <w:rsid w:val="5F8A5FBC"/>
    <w:rsid w:val="600C3DC4"/>
    <w:rsid w:val="60E6269A"/>
    <w:rsid w:val="60E70120"/>
    <w:rsid w:val="611A0FF5"/>
    <w:rsid w:val="61AB50BB"/>
    <w:rsid w:val="630E7E62"/>
    <w:rsid w:val="6381284F"/>
    <w:rsid w:val="651837C9"/>
    <w:rsid w:val="658B3AE7"/>
    <w:rsid w:val="670039B0"/>
    <w:rsid w:val="676957A5"/>
    <w:rsid w:val="67AC2681"/>
    <w:rsid w:val="67D2188C"/>
    <w:rsid w:val="68556C9C"/>
    <w:rsid w:val="68F337B7"/>
    <w:rsid w:val="69DF6C24"/>
    <w:rsid w:val="6A1903C4"/>
    <w:rsid w:val="6AA16163"/>
    <w:rsid w:val="6AD02994"/>
    <w:rsid w:val="6B54754F"/>
    <w:rsid w:val="6CFB1ECC"/>
    <w:rsid w:val="6D5738BF"/>
    <w:rsid w:val="6E00583E"/>
    <w:rsid w:val="709F32C5"/>
    <w:rsid w:val="72155ECC"/>
    <w:rsid w:val="7254431A"/>
    <w:rsid w:val="729C5FFB"/>
    <w:rsid w:val="72F84F0E"/>
    <w:rsid w:val="7360416D"/>
    <w:rsid w:val="739A0ECC"/>
    <w:rsid w:val="73CC575A"/>
    <w:rsid w:val="75AA0E3C"/>
    <w:rsid w:val="75DC3625"/>
    <w:rsid w:val="766F0398"/>
    <w:rsid w:val="769F185E"/>
    <w:rsid w:val="76E73101"/>
    <w:rsid w:val="77755782"/>
    <w:rsid w:val="7A871EF8"/>
    <w:rsid w:val="7B691B43"/>
    <w:rsid w:val="7C433D24"/>
    <w:rsid w:val="7CDD73E0"/>
    <w:rsid w:val="7E901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3">
    <w:name w:val="heading 2"/>
    <w:basedOn w:val="1"/>
    <w:next w:val="4"/>
    <w:qFormat/>
    <w:uiPriority w:val="0"/>
    <w:pPr>
      <w:keepNext/>
      <w:keepLines/>
      <w:numPr>
        <w:ilvl w:val="1"/>
        <w:numId w:val="1"/>
      </w:numPr>
      <w:spacing w:before="260" w:after="260" w:line="416" w:lineRule="atLeast"/>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09"/>
    </w:pPr>
    <w:rPr>
      <w:szCs w:val="32"/>
    </w:rPr>
  </w:style>
  <w:style w:type="paragraph" w:styleId="4">
    <w:name w:val="Normal Indent"/>
    <w:basedOn w:val="1"/>
    <w:qFormat/>
    <w:uiPriority w:val="0"/>
    <w:pPr>
      <w:widowControl/>
      <w:ind w:firstLine="420"/>
    </w:pPr>
    <w:rPr>
      <w:sz w:val="20"/>
    </w:rPr>
  </w:style>
  <w:style w:type="paragraph" w:styleId="5">
    <w:name w:val="annotation text"/>
    <w:basedOn w:val="1"/>
    <w:qFormat/>
    <w:uiPriority w:val="0"/>
  </w:style>
  <w:style w:type="paragraph" w:styleId="6">
    <w:name w:val="Body Text Indent"/>
    <w:basedOn w:val="1"/>
    <w:semiHidden/>
    <w:unhideWhenUsed/>
    <w:qFormat/>
    <w:uiPriority w:val="99"/>
    <w:pPr>
      <w:spacing w:after="120"/>
      <w:ind w:left="420" w:leftChars="200"/>
    </w:pPr>
  </w:style>
  <w:style w:type="paragraph" w:styleId="7">
    <w:name w:val="footer"/>
    <w:basedOn w:val="1"/>
    <w:qFormat/>
    <w:uiPriority w:val="0"/>
    <w:pPr>
      <w:tabs>
        <w:tab w:val="center" w:pos="4153"/>
        <w:tab w:val="right" w:pos="8306"/>
      </w:tabs>
      <w:spacing w:line="240" w:lineRule="atLeas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nhideWhenUsed/>
    <w:qFormat/>
    <w:uiPriority w:val="99"/>
    <w:pPr>
      <w:spacing w:before="100" w:beforeAutospacing="1" w:after="100" w:afterAutospacing="1" w:line="240" w:lineRule="auto"/>
      <w:ind w:firstLine="640"/>
      <w:jc w:val="left"/>
      <w:textAlignment w:val="baseline"/>
    </w:pPr>
    <w:rPr>
      <w:rFonts w:ascii="宋体" w:hAnsi="宋体" w:eastAsia="宋体" w:cs="宋体"/>
      <w:kern w:val="0"/>
      <w:sz w:val="24"/>
    </w:rPr>
  </w:style>
  <w:style w:type="paragraph" w:styleId="10">
    <w:name w:val="Body Text First Indent 2"/>
    <w:basedOn w:val="6"/>
    <w:next w:val="1"/>
    <w:unhideWhenUsed/>
    <w:qFormat/>
    <w:uiPriority w:val="99"/>
    <w:pPr>
      <w:ind w:left="0" w:leftChars="0" w:firstLine="420"/>
    </w:pPr>
  </w:style>
  <w:style w:type="table" w:styleId="12">
    <w:name w:val="Table Grid"/>
    <w:basedOn w:val="11"/>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customStyle="1" w:styleId="15">
    <w:name w:val="Default"/>
    <w:basedOn w:val="1"/>
    <w:qFormat/>
    <w:uiPriority w:val="0"/>
    <w:pPr>
      <w:autoSpaceDE w:val="0"/>
      <w:autoSpaceDN w:val="0"/>
    </w:pPr>
    <w:rPr>
      <w:rFonts w:ascii="宋体_x0003_...销." w:hAnsi="宋体_x0003_...销." w:cs="宋体"/>
      <w:color w:val="00000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3492</Words>
  <Characters>3538</Characters>
  <Lines>28</Lines>
  <Paragraphs>7</Paragraphs>
  <TotalTime>32</TotalTime>
  <ScaleCrop>false</ScaleCrop>
  <LinksUpToDate>false</LinksUpToDate>
  <CharactersWithSpaces>3912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2021-07-13T17:15:00Z</dcterms:created>
  <dc:creator>Administrator</dc:creator>
  <cp:lastModifiedBy>QWERTY</cp:lastModifiedBy>
  <cp:lastPrinted>2021-07-30T07:33:00Z</cp:lastPrinted>
  <dcterms:modified xsi:type="dcterms:W3CDTF">2025-06-10T03:31:14Z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C73AB74272324BF992AB0D323E895A48_13</vt:lpwstr>
  </property>
  <property fmtid="{D5CDD505-2E9C-101B-9397-08002B2CF9AE}" pid="4" name="KSOTemplateDocerSaveRecord">
    <vt:lpwstr>eyJoZGlkIjoiM2U4NTgyODdhMTMwYTY1Y2ZhZmZlNTY3ZWE5ODUyMmEiLCJ1c2VySWQiOiIzOTU3NTQzNDQifQ==</vt:lpwstr>
  </property>
</Properties>
</file>