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D1" w:rsidRDefault="00754F9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关于举办“发现福山美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·微聚正能量</w:t>
      </w:r>
      <w:r>
        <w:rPr>
          <w:rFonts w:ascii="方正小标宋简体" w:eastAsia="方正小标宋简体" w:hint="eastAsia"/>
          <w:sz w:val="44"/>
          <w:szCs w:val="44"/>
        </w:rPr>
        <w:t>”</w:t>
      </w:r>
    </w:p>
    <w:p w:rsidR="00B22CD1" w:rsidRDefault="00754F9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原创微信大赛的通知</w:t>
      </w:r>
    </w:p>
    <w:p w:rsidR="00B22CD1" w:rsidRDefault="00754F90">
      <w:r>
        <w:rPr>
          <w:rFonts w:hint="eastAsia"/>
        </w:rPr>
        <w:t> 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充分展示福山深厚的文化底蕴、城市魅力、宜居环境、现代文明，鼓励和推进福山区网络新媒体健康有序发展，现面向全区干部群众开展首届“发现福山美·微聚正能量”原创微信大赛，征集原创微信文章。具体</w:t>
      </w:r>
      <w:r w:rsidR="006375F6">
        <w:rPr>
          <w:rFonts w:ascii="仿宋_GB2312" w:eastAsia="仿宋_GB2312" w:hint="eastAsia"/>
          <w:sz w:val="32"/>
          <w:szCs w:val="32"/>
        </w:rPr>
        <w:t>通知</w:t>
      </w:r>
      <w:r>
        <w:rPr>
          <w:rFonts w:ascii="仿宋_GB2312" w:eastAsia="仿宋_GB2312" w:hint="eastAsia"/>
          <w:sz w:val="32"/>
          <w:szCs w:val="32"/>
        </w:rPr>
        <w:t>如下：</w:t>
      </w:r>
    </w:p>
    <w:p w:rsidR="00B22CD1" w:rsidRDefault="00754F90">
      <w:pPr>
        <w:pStyle w:val="1"/>
        <w:numPr>
          <w:ilvl w:val="0"/>
          <w:numId w:val="1"/>
        </w:numPr>
        <w:spacing w:after="0" w:line="60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主办单位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中共福山区委宣传部、福山区网络宣传管理办公室</w:t>
      </w:r>
    </w:p>
    <w:p w:rsidR="00B22CD1" w:rsidRDefault="00754F90">
      <w:pPr>
        <w:pStyle w:val="1"/>
        <w:numPr>
          <w:ilvl w:val="0"/>
          <w:numId w:val="1"/>
        </w:numPr>
        <w:spacing w:after="0" w:line="60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活动主题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发现福山美·</w:t>
      </w:r>
      <w:r>
        <w:rPr>
          <w:rFonts w:ascii="仿宋_GB2312" w:eastAsia="仿宋_GB2312" w:hAnsi="仿宋_GB2312" w:cs="仿宋_GB2312" w:hint="eastAsia"/>
          <w:sz w:val="32"/>
          <w:szCs w:val="32"/>
        </w:rPr>
        <w:t>微聚正能量</w:t>
      </w:r>
    </w:p>
    <w:p w:rsidR="00B22CD1" w:rsidRDefault="00754F90">
      <w:pPr>
        <w:pStyle w:val="1"/>
        <w:numPr>
          <w:ilvl w:val="0"/>
          <w:numId w:val="1"/>
        </w:numPr>
        <w:spacing w:after="0" w:line="60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活动时间</w:t>
      </w:r>
    </w:p>
    <w:p w:rsidR="00B22CD1" w:rsidRDefault="00754F90">
      <w:pPr>
        <w:spacing w:after="0" w:line="60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自愿报名阶段：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B22CD1" w:rsidRDefault="00754F90">
      <w:pPr>
        <w:spacing w:after="0" w:line="60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提交展示阶段：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B22CD1" w:rsidRDefault="00754F90">
      <w:pPr>
        <w:spacing w:after="0" w:line="600" w:lineRule="exact"/>
        <w:ind w:leftChars="100" w:left="54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网络评审阶段：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B22CD1" w:rsidRDefault="00754F90">
      <w:pPr>
        <w:spacing w:after="0" w:line="600" w:lineRule="exact"/>
        <w:ind w:leftChars="200" w:left="440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/>
          <w:sz w:val="32"/>
          <w:szCs w:val="32"/>
        </w:rPr>
        <w:t>作品</w:t>
      </w:r>
      <w:r>
        <w:rPr>
          <w:rFonts w:ascii="黑体" w:eastAsia="黑体" w:hAnsi="黑体" w:hint="eastAsia"/>
          <w:sz w:val="32"/>
          <w:szCs w:val="32"/>
        </w:rPr>
        <w:t>内容及</w:t>
      </w:r>
      <w:r>
        <w:rPr>
          <w:rFonts w:ascii="黑体" w:eastAsia="黑体" w:hAnsi="黑体"/>
          <w:sz w:val="32"/>
          <w:szCs w:val="32"/>
        </w:rPr>
        <w:t>类型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作品内容要有福山标记，可围绕福山美食、历史文化、传统民俗、自然风光、乡村趣闻、旅游见闻，以及福山居民日常</w:t>
      </w:r>
      <w:r>
        <w:rPr>
          <w:rFonts w:ascii="仿宋_GB2312" w:eastAsia="仿宋_GB2312"/>
          <w:sz w:val="32"/>
          <w:szCs w:val="32"/>
        </w:rPr>
        <w:t>生活中</w:t>
      </w:r>
      <w:r>
        <w:rPr>
          <w:rFonts w:ascii="仿宋_GB2312" w:eastAsia="仿宋_GB2312" w:hint="eastAsia"/>
          <w:sz w:val="32"/>
          <w:szCs w:val="32"/>
        </w:rPr>
        <w:t>的邻里故事、好人好事、创业故事等展开。内容要求充满向上、向善的正能量，表现形式新颖活泼，话语风格新鲜时尚。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1、视频类：时长3—5分钟左右，通用格式，分辨率高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，声音清晰。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2、摄影类：图文并茂，图片和文字紧密结合。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3、软文类：字数不限，体裁不限，可以是短小精悍的诗意美文，也可以是有深度的访谈、时评、感言（需配图）。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Style w:val="apple-converted-space"/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4、漫画类：动画、漫画、手绘作品。</w:t>
      </w:r>
      <w:r>
        <w:rPr>
          <w:rStyle w:val="apple-converted-space"/>
          <w:rFonts w:hint="eastAsia"/>
          <w:color w:val="000000"/>
        </w:rPr>
        <w:t> 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五、奖项设置  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一等奖2名，奖励现金1000元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二等奖4名，奖励现金500元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三等奖6名，奖励现金300元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优秀奖20名，奖励现金100元</w:t>
      </w:r>
      <w:r>
        <w:rPr>
          <w:rFonts w:ascii="仿宋_GB2312" w:eastAsia="仿宋_GB2312" w:hint="eastAsia"/>
          <w:sz w:val="32"/>
          <w:szCs w:val="32"/>
        </w:rPr>
        <w:t>  </w:t>
      </w:r>
    </w:p>
    <w:p w:rsidR="00B22CD1" w:rsidRDefault="00754F90">
      <w:pPr>
        <w:spacing w:after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六、相关要求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要求原创微信参赛作品的知识产权归本人所有，大赛主办方有权根据需要进行修改和编辑，并用于活动宣传及公开展示等。如出现侵犯他人著作权等违法行为，及提供虚假信息等不当行为，大赛主办方将取消参赛者的参赛资格。</w:t>
      </w:r>
      <w:r>
        <w:rPr>
          <w:rFonts w:ascii="仿宋_GB2312" w:eastAsia="仿宋_GB2312" w:hint="eastAsia"/>
          <w:sz w:val="32"/>
          <w:szCs w:val="32"/>
        </w:rPr>
        <w:t>  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2、参赛作品的表现形式、表现题材任选，内容要真实、健康、向善，坚持正确的舆论导向，不得出现违反国家法律法规等不良信息，不得含有色情、暴力等内容，否则将取消比赛资格。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3、参赛作品的艺术性和可读性将作为初审的主要依据，参赛作品的阅读量和获点赞数将作为评审的主要依据。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4、参赛作品务必为原创作品，且参赛前不得在其他微信平台发布，否则取消参赛资格。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5、参赛者不限地域，每名参赛者限报两份作品，报名参赛不收取任何费用。</w:t>
      </w:r>
    </w:p>
    <w:p w:rsidR="00B22CD1" w:rsidRDefault="00754F90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6、报名参赛作品不少于160个，若参赛作品数量不足，将视情况核减获奖数量。</w:t>
      </w:r>
    </w:p>
    <w:p w:rsidR="00B22CD1" w:rsidRDefault="00754F90">
      <w:pPr>
        <w:spacing w:after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六、参赛方式</w:t>
      </w:r>
      <w:r>
        <w:rPr>
          <w:rFonts w:ascii="黑体" w:eastAsia="黑体" w:hint="eastAsia"/>
          <w:sz w:val="32"/>
          <w:szCs w:val="32"/>
        </w:rPr>
        <w:t> 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1、报名。参赛者请于10月1日前，向区委宣传部提交报名表（附件1）并发送至邮箱：</w:t>
      </w:r>
      <w:r>
        <w:rPr>
          <w:rFonts w:ascii="仿宋_GB2312" w:eastAsia="仿宋_GB2312"/>
          <w:sz w:val="32"/>
          <w:szCs w:val="32"/>
        </w:rPr>
        <w:t>fsqwxb@126.com</w:t>
      </w:r>
      <w:r>
        <w:rPr>
          <w:rFonts w:ascii="仿宋_GB2312" w:eastAsia="仿宋_GB2312" w:hint="eastAsia"/>
          <w:sz w:val="32"/>
          <w:szCs w:val="32"/>
        </w:rPr>
        <w:t>,邮件标题请注明“报名原创微信大赛”字样。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2、作品提交。10月1日至12月31日为作品提交阶段。参赛者可选择以下2种方式提交参赛作品：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（1）邮箱提交。参赛作品（文字、图片、视频等）发送至邮箱</w:t>
      </w:r>
      <w:r>
        <w:rPr>
          <w:rFonts w:ascii="仿宋_GB2312" w:eastAsia="仿宋_GB2312"/>
          <w:sz w:val="32"/>
          <w:szCs w:val="32"/>
        </w:rPr>
        <w:t>fsqwxb@126.com</w:t>
      </w:r>
      <w:r>
        <w:rPr>
          <w:rFonts w:ascii="仿宋_GB2312" w:eastAsia="仿宋_GB2312" w:hint="eastAsia"/>
          <w:sz w:val="32"/>
          <w:szCs w:val="32"/>
        </w:rPr>
        <w:t>,邮件标题请注明“原创微信大赛”字样。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（2）微信预览提交。参赛者可添加微信</w:t>
      </w:r>
      <w:r w:rsidR="002B7C3A">
        <w:rPr>
          <w:rFonts w:ascii="仿宋_GB2312" w:eastAsia="仿宋_GB2312" w:hint="eastAsia"/>
          <w:sz w:val="32"/>
          <w:szCs w:val="32"/>
        </w:rPr>
        <w:t>910000503</w:t>
      </w:r>
      <w:r>
        <w:rPr>
          <w:rFonts w:ascii="仿宋_GB2312" w:eastAsia="仿宋_GB2312" w:hint="eastAsia"/>
          <w:sz w:val="32"/>
          <w:szCs w:val="32"/>
        </w:rPr>
        <w:t>或</w:t>
      </w:r>
      <w:r w:rsidR="00697A31" w:rsidRPr="00697A31">
        <w:rPr>
          <w:rFonts w:ascii="仿宋_GB2312" w:eastAsia="仿宋_GB2312"/>
          <w:sz w:val="32"/>
          <w:szCs w:val="32"/>
        </w:rPr>
        <w:t>364620576</w:t>
      </w:r>
      <w:r>
        <w:rPr>
          <w:rFonts w:ascii="仿宋_GB2312" w:eastAsia="仿宋_GB2312" w:hint="eastAsia"/>
          <w:sz w:val="32"/>
          <w:szCs w:val="32"/>
        </w:rPr>
        <w:t>，直接将微信预览发送至组委会工作人员微信，并由工作人员负责提交。(注：微信预览中的图片不可添加水印效果。如参赛作品采用编辑软件制作，请注意保存。)</w:t>
      </w:r>
    </w:p>
    <w:p w:rsidR="00B22CD1" w:rsidRDefault="00754F90">
      <w:pPr>
        <w:spacing w:after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七、组织评审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1、</w:t>
      </w:r>
      <w:r>
        <w:rPr>
          <w:rFonts w:ascii="仿宋_GB2312" w:eastAsia="仿宋_GB2312" w:hint="eastAsia"/>
          <w:sz w:val="32"/>
          <w:szCs w:val="32"/>
        </w:rPr>
        <w:t>作品初审。大赛主办方对所有参赛作品的标题和内容进行初审，初审通过后可参与最终评审。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lastRenderedPageBreak/>
        <w:t xml:space="preserve">　　2、微信推送。参赛作品经过初审后，由工作人员在“福在福山”微信头条位置发布，并提前告知作者，署作者姓名。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3、传播评审。主要指标是作品的影响力，即作品经公众平台“福在福山”推送后一周之内的“阅读量+点赞数”。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4、集中评审。大赛主办方将组织相关单位代表和专业人员成立评审委员会，对优秀作品进行集中评审。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B22CD1" w:rsidRDefault="00754F90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5、网络评审。由大赛主办方根据3、4项评审结果选取12个作品在“福在福山”官方微信进行网络投票，并将投票结果作为一、二、三等奖最终获奖依据。</w:t>
      </w:r>
    </w:p>
    <w:p w:rsidR="00B22CD1" w:rsidRDefault="00754F90">
      <w:pPr>
        <w:spacing w:after="0"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如有疑问，请联系福山区委宣传部：0535—6356212（新闻科）；0535—6356980（网宣办）</w:t>
      </w:r>
    </w:p>
    <w:p w:rsidR="00B22CD1" w:rsidRDefault="00B22CD1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B22CD1" w:rsidRDefault="00754F90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附件：1、原创微信大赛报名表</w:t>
      </w:r>
    </w:p>
    <w:p w:rsidR="00B22CD1" w:rsidRDefault="00754F90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97A31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2、“福在福山” 公众平台二维码</w:t>
      </w:r>
    </w:p>
    <w:p w:rsidR="00B22CD1" w:rsidRDefault="00B22CD1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B22CD1" w:rsidRDefault="00754F90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中共福山区委宣传部</w:t>
      </w:r>
    </w:p>
    <w:p w:rsidR="00B22CD1" w:rsidRDefault="00754F90">
      <w:pPr>
        <w:spacing w:line="220" w:lineRule="atLeas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2017年9月11日</w:t>
      </w: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754F90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B22CD1" w:rsidRDefault="00754F90">
      <w:pPr>
        <w:spacing w:line="22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原创微信大赛报名表</w:t>
      </w:r>
    </w:p>
    <w:p w:rsidR="00B22CD1" w:rsidRDefault="00B22CD1">
      <w:pPr>
        <w:spacing w:line="220" w:lineRule="atLeast"/>
        <w:rPr>
          <w:rFonts w:ascii="仿宋_GB2312" w:eastAsia="仿宋_GB2312"/>
          <w:sz w:val="32"/>
          <w:szCs w:val="32"/>
        </w:rPr>
      </w:pPr>
    </w:p>
    <w:tbl>
      <w:tblPr>
        <w:tblStyle w:val="aa"/>
        <w:tblW w:w="9060" w:type="dxa"/>
        <w:tblLayout w:type="fixed"/>
        <w:tblLook w:val="04A0"/>
      </w:tblPr>
      <w:tblGrid>
        <w:gridCol w:w="2265"/>
        <w:gridCol w:w="2265"/>
        <w:gridCol w:w="1674"/>
        <w:gridCol w:w="2856"/>
      </w:tblGrid>
      <w:tr w:rsidR="00B22CD1">
        <w:trPr>
          <w:trHeight w:val="899"/>
        </w:trPr>
        <w:tc>
          <w:tcPr>
            <w:tcW w:w="9060" w:type="dxa"/>
            <w:gridSpan w:val="4"/>
          </w:tcPr>
          <w:p w:rsidR="00B22CD1" w:rsidRDefault="00754F90">
            <w:pPr>
              <w:spacing w:after="0"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报名表</w:t>
            </w:r>
          </w:p>
        </w:tc>
      </w:tr>
      <w:tr w:rsidR="00B22CD1">
        <w:trPr>
          <w:trHeight w:val="556"/>
        </w:trPr>
        <w:tc>
          <w:tcPr>
            <w:tcW w:w="2265" w:type="dxa"/>
          </w:tcPr>
          <w:p w:rsidR="00B22CD1" w:rsidRDefault="00754F90">
            <w:pPr>
              <w:spacing w:after="0" w:line="220" w:lineRule="atLeast"/>
              <w:rPr>
                <w:rFonts w:ascii="楷体_GB2312" w:eastAsia="楷体_GB2312" w:hAnsi="黑体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姓    名</w:t>
            </w:r>
          </w:p>
        </w:tc>
        <w:tc>
          <w:tcPr>
            <w:tcW w:w="2265" w:type="dxa"/>
          </w:tcPr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</w:tcPr>
          <w:p w:rsidR="00B22CD1" w:rsidRDefault="00754F90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856" w:type="dxa"/>
          </w:tcPr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2CD1">
        <w:trPr>
          <w:trHeight w:val="562"/>
        </w:trPr>
        <w:tc>
          <w:tcPr>
            <w:tcW w:w="2265" w:type="dxa"/>
          </w:tcPr>
          <w:p w:rsidR="00B22CD1" w:rsidRDefault="00754F90">
            <w:pPr>
              <w:spacing w:after="0" w:line="220" w:lineRule="atLeast"/>
              <w:rPr>
                <w:rFonts w:ascii="楷体_GB2312" w:eastAsia="楷体_GB2312" w:hAnsi="黑体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单    位</w:t>
            </w:r>
          </w:p>
        </w:tc>
        <w:tc>
          <w:tcPr>
            <w:tcW w:w="6795" w:type="dxa"/>
            <w:gridSpan w:val="3"/>
          </w:tcPr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2CD1">
        <w:trPr>
          <w:trHeight w:val="562"/>
        </w:trPr>
        <w:tc>
          <w:tcPr>
            <w:tcW w:w="2265" w:type="dxa"/>
          </w:tcPr>
          <w:p w:rsidR="00B22CD1" w:rsidRDefault="00754F90">
            <w:pPr>
              <w:spacing w:after="0" w:line="220" w:lineRule="atLeast"/>
              <w:rPr>
                <w:rFonts w:ascii="楷体_GB2312" w:eastAsia="楷体_GB2312" w:hAnsi="黑体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作品题目</w:t>
            </w:r>
          </w:p>
        </w:tc>
        <w:tc>
          <w:tcPr>
            <w:tcW w:w="6795" w:type="dxa"/>
            <w:gridSpan w:val="3"/>
          </w:tcPr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2CD1">
        <w:trPr>
          <w:trHeight w:val="684"/>
        </w:trPr>
        <w:tc>
          <w:tcPr>
            <w:tcW w:w="2265" w:type="dxa"/>
          </w:tcPr>
          <w:p w:rsidR="00B22CD1" w:rsidRDefault="00754F90">
            <w:pPr>
              <w:spacing w:after="0" w:line="220" w:lineRule="atLeast"/>
              <w:rPr>
                <w:rFonts w:ascii="楷体_GB2312" w:eastAsia="楷体_GB2312" w:hAnsi="黑体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作品类型</w:t>
            </w:r>
          </w:p>
        </w:tc>
        <w:tc>
          <w:tcPr>
            <w:tcW w:w="6795" w:type="dxa"/>
            <w:gridSpan w:val="3"/>
          </w:tcPr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2CD1">
        <w:trPr>
          <w:trHeight w:val="3254"/>
        </w:trPr>
        <w:tc>
          <w:tcPr>
            <w:tcW w:w="2265" w:type="dxa"/>
          </w:tcPr>
          <w:p w:rsidR="00B22CD1" w:rsidRDefault="00B22CD1">
            <w:pPr>
              <w:spacing w:after="0" w:line="220" w:lineRule="atLeast"/>
              <w:rPr>
                <w:rFonts w:ascii="楷体_GB2312" w:eastAsia="楷体_GB2312" w:hAnsi="黑体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楷体_GB2312" w:eastAsia="楷体_GB2312" w:hAnsi="黑体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楷体_GB2312" w:eastAsia="楷体_GB2312" w:hAnsi="黑体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楷体_GB2312" w:eastAsia="楷体_GB2312" w:hAnsi="黑体"/>
                <w:sz w:val="32"/>
                <w:szCs w:val="32"/>
              </w:rPr>
            </w:pPr>
          </w:p>
          <w:p w:rsidR="00B22CD1" w:rsidRDefault="00754F90">
            <w:pPr>
              <w:spacing w:after="0" w:line="220" w:lineRule="atLeast"/>
              <w:rPr>
                <w:rFonts w:ascii="楷体_GB2312" w:eastAsia="楷体_GB2312" w:hAnsi="黑体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作品主要</w:t>
            </w:r>
          </w:p>
          <w:p w:rsidR="00B22CD1" w:rsidRDefault="00B22CD1">
            <w:pPr>
              <w:spacing w:after="0" w:line="220" w:lineRule="atLeast"/>
              <w:rPr>
                <w:rFonts w:ascii="楷体_GB2312" w:eastAsia="楷体_GB2312" w:hAnsi="黑体"/>
                <w:sz w:val="32"/>
                <w:szCs w:val="32"/>
              </w:rPr>
            </w:pPr>
          </w:p>
          <w:p w:rsidR="00B22CD1" w:rsidRDefault="00754F90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内容描述</w:t>
            </w:r>
          </w:p>
        </w:tc>
        <w:tc>
          <w:tcPr>
            <w:tcW w:w="6795" w:type="dxa"/>
            <w:gridSpan w:val="3"/>
          </w:tcPr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B22CD1" w:rsidRDefault="00B22CD1"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B22CD1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B22CD1" w:rsidRDefault="00754F90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B22CD1" w:rsidRDefault="00754F90">
      <w:pPr>
        <w:spacing w:line="22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“福在福山” 公众平台二维码</w:t>
      </w: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754F90">
      <w:pPr>
        <w:spacing w:line="220" w:lineRule="atLeas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095750" cy="4095750"/>
            <wp:effectExtent l="19050" t="0" r="0" b="0"/>
            <wp:docPr id="3" name="图片 0" descr="qrcode_for_gh_fc57b4b14454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qrcode_for_gh_fc57b4b14454_430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B22CD1" w:rsidRDefault="00B22CD1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72232B" w:rsidRDefault="0072232B">
      <w:pPr>
        <w:spacing w:line="220" w:lineRule="atLeast"/>
        <w:rPr>
          <w:rFonts w:ascii="仿宋_GB2312" w:eastAsia="仿宋_GB2312"/>
          <w:sz w:val="32"/>
          <w:szCs w:val="32"/>
        </w:rPr>
      </w:pPr>
    </w:p>
    <w:sectPr w:rsidR="0072232B" w:rsidSect="00B22CD1">
      <w:pgSz w:w="11906" w:h="16838"/>
      <w:pgMar w:top="2007" w:right="1531" w:bottom="1440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E3" w:rsidRDefault="009A45E3" w:rsidP="00697A31">
      <w:pPr>
        <w:spacing w:after="0"/>
      </w:pPr>
      <w:r>
        <w:separator/>
      </w:r>
    </w:p>
  </w:endnote>
  <w:endnote w:type="continuationSeparator" w:id="0">
    <w:p w:rsidR="009A45E3" w:rsidRDefault="009A45E3" w:rsidP="00697A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E3" w:rsidRDefault="009A45E3" w:rsidP="00697A31">
      <w:pPr>
        <w:spacing w:after="0"/>
      </w:pPr>
      <w:r>
        <w:separator/>
      </w:r>
    </w:p>
  </w:footnote>
  <w:footnote w:type="continuationSeparator" w:id="0">
    <w:p w:rsidR="009A45E3" w:rsidRDefault="009A45E3" w:rsidP="00697A3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5C0"/>
    <w:multiLevelType w:val="multilevel"/>
    <w:tmpl w:val="0D0655C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F5B"/>
    <w:rsid w:val="00006202"/>
    <w:rsid w:val="00013ED3"/>
    <w:rsid w:val="000161DD"/>
    <w:rsid w:val="00041B88"/>
    <w:rsid w:val="00041D9B"/>
    <w:rsid w:val="000608A4"/>
    <w:rsid w:val="00102656"/>
    <w:rsid w:val="00110988"/>
    <w:rsid w:val="00121CA4"/>
    <w:rsid w:val="00125994"/>
    <w:rsid w:val="00143322"/>
    <w:rsid w:val="00143F18"/>
    <w:rsid w:val="001516A4"/>
    <w:rsid w:val="00165A4D"/>
    <w:rsid w:val="00176D02"/>
    <w:rsid w:val="001938EB"/>
    <w:rsid w:val="001C136F"/>
    <w:rsid w:val="001F5A1C"/>
    <w:rsid w:val="00213956"/>
    <w:rsid w:val="00217514"/>
    <w:rsid w:val="00247C91"/>
    <w:rsid w:val="002743E4"/>
    <w:rsid w:val="002756D8"/>
    <w:rsid w:val="00296750"/>
    <w:rsid w:val="002B2065"/>
    <w:rsid w:val="002B259C"/>
    <w:rsid w:val="002B7C3A"/>
    <w:rsid w:val="002D516B"/>
    <w:rsid w:val="00303B40"/>
    <w:rsid w:val="003144F5"/>
    <w:rsid w:val="0032227C"/>
    <w:rsid w:val="003238BC"/>
    <w:rsid w:val="00323B43"/>
    <w:rsid w:val="0034355F"/>
    <w:rsid w:val="0036295C"/>
    <w:rsid w:val="003653C1"/>
    <w:rsid w:val="0038403C"/>
    <w:rsid w:val="003859D0"/>
    <w:rsid w:val="003A19B8"/>
    <w:rsid w:val="003B0385"/>
    <w:rsid w:val="003B2B8F"/>
    <w:rsid w:val="003B50F4"/>
    <w:rsid w:val="003D37D8"/>
    <w:rsid w:val="003E3041"/>
    <w:rsid w:val="00407D33"/>
    <w:rsid w:val="00411065"/>
    <w:rsid w:val="00424883"/>
    <w:rsid w:val="00426133"/>
    <w:rsid w:val="004358AB"/>
    <w:rsid w:val="0044591A"/>
    <w:rsid w:val="00446DA5"/>
    <w:rsid w:val="00473D2D"/>
    <w:rsid w:val="00493AE7"/>
    <w:rsid w:val="004A2D82"/>
    <w:rsid w:val="004A4808"/>
    <w:rsid w:val="004B0A4E"/>
    <w:rsid w:val="004B4355"/>
    <w:rsid w:val="004C2F67"/>
    <w:rsid w:val="004F2360"/>
    <w:rsid w:val="005225E5"/>
    <w:rsid w:val="00531496"/>
    <w:rsid w:val="00572075"/>
    <w:rsid w:val="005747EC"/>
    <w:rsid w:val="00583259"/>
    <w:rsid w:val="005B7690"/>
    <w:rsid w:val="005F3C9B"/>
    <w:rsid w:val="006375F6"/>
    <w:rsid w:val="00644DD3"/>
    <w:rsid w:val="00653E4B"/>
    <w:rsid w:val="00667CAD"/>
    <w:rsid w:val="00697A31"/>
    <w:rsid w:val="006B1C6A"/>
    <w:rsid w:val="006C0EDD"/>
    <w:rsid w:val="006C4E3E"/>
    <w:rsid w:val="00713869"/>
    <w:rsid w:val="0072232B"/>
    <w:rsid w:val="007239BE"/>
    <w:rsid w:val="0072405B"/>
    <w:rsid w:val="00754F90"/>
    <w:rsid w:val="00787694"/>
    <w:rsid w:val="00790EBB"/>
    <w:rsid w:val="00793149"/>
    <w:rsid w:val="007B4531"/>
    <w:rsid w:val="007C010E"/>
    <w:rsid w:val="007C2ED4"/>
    <w:rsid w:val="0081406B"/>
    <w:rsid w:val="008243FA"/>
    <w:rsid w:val="0084001F"/>
    <w:rsid w:val="00852A40"/>
    <w:rsid w:val="00862A5B"/>
    <w:rsid w:val="00893508"/>
    <w:rsid w:val="00897F6A"/>
    <w:rsid w:val="008A1106"/>
    <w:rsid w:val="008B7726"/>
    <w:rsid w:val="008F0513"/>
    <w:rsid w:val="009169FC"/>
    <w:rsid w:val="00951615"/>
    <w:rsid w:val="0096516F"/>
    <w:rsid w:val="00973E8E"/>
    <w:rsid w:val="00974CC4"/>
    <w:rsid w:val="009914F6"/>
    <w:rsid w:val="009972A4"/>
    <w:rsid w:val="009A347D"/>
    <w:rsid w:val="009A45E3"/>
    <w:rsid w:val="009E1448"/>
    <w:rsid w:val="009E330D"/>
    <w:rsid w:val="009E4FA9"/>
    <w:rsid w:val="009F0C17"/>
    <w:rsid w:val="00A61258"/>
    <w:rsid w:val="00A76295"/>
    <w:rsid w:val="00A8388E"/>
    <w:rsid w:val="00AA2FD6"/>
    <w:rsid w:val="00AB5724"/>
    <w:rsid w:val="00B11032"/>
    <w:rsid w:val="00B22CD1"/>
    <w:rsid w:val="00B373B0"/>
    <w:rsid w:val="00B42B21"/>
    <w:rsid w:val="00B86E92"/>
    <w:rsid w:val="00BC3F36"/>
    <w:rsid w:val="00BC452E"/>
    <w:rsid w:val="00BC6E17"/>
    <w:rsid w:val="00C115C2"/>
    <w:rsid w:val="00C1721C"/>
    <w:rsid w:val="00C17F02"/>
    <w:rsid w:val="00C26881"/>
    <w:rsid w:val="00C53B1C"/>
    <w:rsid w:val="00C53D65"/>
    <w:rsid w:val="00C56576"/>
    <w:rsid w:val="00C932BD"/>
    <w:rsid w:val="00CA0FEB"/>
    <w:rsid w:val="00CB6225"/>
    <w:rsid w:val="00D0280F"/>
    <w:rsid w:val="00D07CD3"/>
    <w:rsid w:val="00D1716A"/>
    <w:rsid w:val="00D31D50"/>
    <w:rsid w:val="00D3567B"/>
    <w:rsid w:val="00D86D27"/>
    <w:rsid w:val="00DC6C33"/>
    <w:rsid w:val="00E14C25"/>
    <w:rsid w:val="00E27250"/>
    <w:rsid w:val="00E27DBE"/>
    <w:rsid w:val="00E42DC0"/>
    <w:rsid w:val="00E51503"/>
    <w:rsid w:val="00E557F5"/>
    <w:rsid w:val="00E62C1F"/>
    <w:rsid w:val="00E93518"/>
    <w:rsid w:val="00EF359B"/>
    <w:rsid w:val="00EF63D6"/>
    <w:rsid w:val="00F3197A"/>
    <w:rsid w:val="00F375C9"/>
    <w:rsid w:val="00F43FA2"/>
    <w:rsid w:val="00F631FA"/>
    <w:rsid w:val="00F70360"/>
    <w:rsid w:val="00F7123A"/>
    <w:rsid w:val="00F808DC"/>
    <w:rsid w:val="00FA7ECA"/>
    <w:rsid w:val="74C0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D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B22CD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B22CD1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2CD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22C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B22C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B22CD1"/>
    <w:rPr>
      <w:b/>
      <w:bCs/>
    </w:rPr>
  </w:style>
  <w:style w:type="character" w:styleId="a9">
    <w:name w:val="Hyperlink"/>
    <w:basedOn w:val="a0"/>
    <w:uiPriority w:val="99"/>
    <w:unhideWhenUsed/>
    <w:qFormat/>
    <w:rsid w:val="00B22CD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2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rsid w:val="00B22CD1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22CD1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B22CD1"/>
  </w:style>
  <w:style w:type="paragraph" w:customStyle="1" w:styleId="1">
    <w:name w:val="列出段落1"/>
    <w:basedOn w:val="a"/>
    <w:uiPriority w:val="34"/>
    <w:qFormat/>
    <w:rsid w:val="00B22CD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B22CD1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22CD1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271</Words>
  <Characters>1545</Characters>
  <Application>Microsoft Office Word</Application>
  <DocSecurity>0</DocSecurity>
  <Lines>12</Lines>
  <Paragraphs>3</Paragraphs>
  <ScaleCrop>false</ScaleCrop>
  <Company>china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37</cp:revision>
  <cp:lastPrinted>2017-09-11T03:25:00Z</cp:lastPrinted>
  <dcterms:created xsi:type="dcterms:W3CDTF">2017-08-30T01:55:00Z</dcterms:created>
  <dcterms:modified xsi:type="dcterms:W3CDTF">2017-09-11T07:40:00Z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